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Y="654"/>
        <w:tblW w:w="9830" w:type="dxa"/>
        <w:tblLook w:val="04A0" w:firstRow="1" w:lastRow="0" w:firstColumn="1" w:lastColumn="0" w:noHBand="0" w:noVBand="1"/>
      </w:tblPr>
      <w:tblGrid>
        <w:gridCol w:w="3278"/>
        <w:gridCol w:w="2318"/>
        <w:gridCol w:w="1842"/>
        <w:gridCol w:w="2392"/>
      </w:tblGrid>
      <w:tr w:rsidR="00956437" w14:paraId="032F5797" w14:textId="77777777" w:rsidTr="00D1306C">
        <w:trPr>
          <w:trHeight w:val="601"/>
        </w:trPr>
        <w:tc>
          <w:tcPr>
            <w:tcW w:w="3278" w:type="dxa"/>
          </w:tcPr>
          <w:p w14:paraId="09CFBEC0" w14:textId="77777777" w:rsidR="00956437" w:rsidRPr="000D7266" w:rsidRDefault="00956437" w:rsidP="00D13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7266">
              <w:rPr>
                <w:rFonts w:ascii="Växjö Now" w:hAnsi="Växjö Now" w:cs="Times New Roman"/>
                <w:b/>
                <w:sz w:val="20"/>
                <w:szCs w:val="20"/>
              </w:rPr>
              <w:t>Tillämpning för kommunikation inför utskrivning från slutenvård enligt intern rutin Link</w:t>
            </w:r>
            <w:r w:rsidRPr="000D72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18" w:type="dxa"/>
          </w:tcPr>
          <w:p w14:paraId="01D5854D" w14:textId="77777777" w:rsidR="00956437" w:rsidRPr="00795508" w:rsidRDefault="00956437" w:rsidP="00D1306C">
            <w:pPr>
              <w:rPr>
                <w:rFonts w:ascii="Växjö Now" w:hAnsi="Växjö Now" w:cs="Arial"/>
                <w:b/>
                <w:sz w:val="20"/>
                <w:szCs w:val="20"/>
              </w:rPr>
            </w:pPr>
            <w:r w:rsidRPr="00795508">
              <w:rPr>
                <w:rFonts w:ascii="Växjö Now" w:hAnsi="Växjö Now" w:cs="Arial"/>
                <w:b/>
                <w:sz w:val="20"/>
                <w:szCs w:val="20"/>
              </w:rPr>
              <w:t>Godkänd av</w:t>
            </w:r>
          </w:p>
          <w:p w14:paraId="77677B44" w14:textId="77777777" w:rsidR="00956437" w:rsidRPr="00413221" w:rsidRDefault="00956437" w:rsidP="00D13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7F0C48F" w14:textId="77777777" w:rsidR="00956437" w:rsidRPr="00795508" w:rsidRDefault="00956437" w:rsidP="00D1306C">
            <w:pPr>
              <w:rPr>
                <w:rFonts w:ascii="Växjö Now" w:hAnsi="Växjö Now" w:cs="Arial"/>
                <w:b/>
                <w:sz w:val="20"/>
                <w:szCs w:val="20"/>
              </w:rPr>
            </w:pPr>
            <w:r w:rsidRPr="00795508">
              <w:rPr>
                <w:rFonts w:ascii="Växjö Now" w:hAnsi="Växjö Now" w:cs="Arial"/>
                <w:b/>
                <w:sz w:val="20"/>
                <w:szCs w:val="20"/>
              </w:rPr>
              <w:t>Gäller från datum</w:t>
            </w:r>
          </w:p>
          <w:p w14:paraId="4AB17F3C" w14:textId="77777777" w:rsidR="00956437" w:rsidRPr="00762FBC" w:rsidRDefault="00956437" w:rsidP="00D130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2022-02-01</w:t>
            </w:r>
          </w:p>
        </w:tc>
        <w:tc>
          <w:tcPr>
            <w:tcW w:w="2392" w:type="dxa"/>
            <w:vMerge w:val="restart"/>
          </w:tcPr>
          <w:p w14:paraId="166B001C" w14:textId="77777777" w:rsidR="00956437" w:rsidRDefault="00956437" w:rsidP="00D1306C"/>
          <w:p w14:paraId="21EFE773" w14:textId="77777777" w:rsidR="00956437" w:rsidRDefault="00956437" w:rsidP="00D1306C">
            <w:pPr>
              <w:jc w:val="center"/>
            </w:pPr>
          </w:p>
          <w:p w14:paraId="0B8EDFE0" w14:textId="77777777" w:rsidR="00956437" w:rsidRDefault="00956437" w:rsidP="00D1306C">
            <w:r>
              <w:rPr>
                <w:noProof/>
              </w:rPr>
              <w:drawing>
                <wp:inline distT="0" distB="0" distL="0" distR="0" wp14:anchorId="77B736B6" wp14:editId="4ABADDCD">
                  <wp:extent cx="1333500" cy="457200"/>
                  <wp:effectExtent l="0" t="0" r="0" b="0"/>
                  <wp:docPr id="1" name="Bild 1" descr="Logotyp Växjö kom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 Växjö kom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6437" w14:paraId="20DB7571" w14:textId="77777777" w:rsidTr="00D1306C">
        <w:trPr>
          <w:trHeight w:val="426"/>
        </w:trPr>
        <w:tc>
          <w:tcPr>
            <w:tcW w:w="3278" w:type="dxa"/>
            <w:vMerge w:val="restart"/>
          </w:tcPr>
          <w:p w14:paraId="4A3FECB5" w14:textId="77777777" w:rsidR="00956437" w:rsidRPr="000D7266" w:rsidRDefault="00956437" w:rsidP="00D1306C">
            <w:pPr>
              <w:rPr>
                <w:rFonts w:ascii="Växjö Now" w:hAnsi="Växjö Now" w:cs="Arial"/>
                <w:sz w:val="20"/>
                <w:szCs w:val="20"/>
              </w:rPr>
            </w:pPr>
            <w:r w:rsidRPr="000D7266">
              <w:rPr>
                <w:rFonts w:ascii="Växjö Now" w:hAnsi="Växjö Now" w:cs="Arial"/>
                <w:b/>
                <w:sz w:val="20"/>
                <w:szCs w:val="20"/>
              </w:rPr>
              <w:t>Gäller för</w:t>
            </w:r>
            <w:r w:rsidRPr="000D7266">
              <w:rPr>
                <w:rFonts w:ascii="Växjö Now" w:hAnsi="Växjö Now" w:cs="Arial"/>
                <w:sz w:val="20"/>
                <w:szCs w:val="20"/>
              </w:rPr>
              <w:t xml:space="preserve"> </w:t>
            </w:r>
            <w:r w:rsidRPr="000D7266">
              <w:rPr>
                <w:rFonts w:ascii="Växjö Now" w:hAnsi="Växjö Now" w:cs="Arial"/>
                <w:sz w:val="20"/>
                <w:szCs w:val="20"/>
              </w:rPr>
              <w:br/>
              <w:t xml:space="preserve">Handläggare </w:t>
            </w:r>
            <w:proofErr w:type="spellStart"/>
            <w:r w:rsidRPr="000D7266">
              <w:rPr>
                <w:rFonts w:ascii="Växjö Now" w:hAnsi="Växjö Now" w:cs="Arial"/>
                <w:sz w:val="20"/>
                <w:szCs w:val="20"/>
              </w:rPr>
              <w:t>SoL</w:t>
            </w:r>
            <w:proofErr w:type="spellEnd"/>
          </w:p>
          <w:p w14:paraId="1168C615" w14:textId="77777777" w:rsidR="00956437" w:rsidRPr="000D7266" w:rsidRDefault="00956437" w:rsidP="00D1306C">
            <w:pPr>
              <w:rPr>
                <w:rFonts w:ascii="Växjö Now" w:hAnsi="Växjö Now" w:cs="Arial"/>
                <w:sz w:val="20"/>
                <w:szCs w:val="20"/>
              </w:rPr>
            </w:pPr>
            <w:r w:rsidRPr="000D7266">
              <w:rPr>
                <w:rFonts w:ascii="Växjö Now" w:hAnsi="Växjö Now" w:cs="Arial"/>
                <w:sz w:val="20"/>
                <w:szCs w:val="20"/>
              </w:rPr>
              <w:t>Sjuksköterska</w:t>
            </w:r>
          </w:p>
          <w:p w14:paraId="7B83D470" w14:textId="77777777" w:rsidR="00956437" w:rsidRPr="000D7266" w:rsidRDefault="00956437" w:rsidP="00D1306C">
            <w:pPr>
              <w:rPr>
                <w:rFonts w:ascii="Växjö Now" w:hAnsi="Växjö Now" w:cs="Arial"/>
                <w:sz w:val="20"/>
                <w:szCs w:val="20"/>
              </w:rPr>
            </w:pPr>
            <w:r w:rsidRPr="000D7266">
              <w:rPr>
                <w:rFonts w:ascii="Växjö Now" w:hAnsi="Växjö Now" w:cs="Arial"/>
                <w:sz w:val="20"/>
                <w:szCs w:val="20"/>
              </w:rPr>
              <w:t>Arbetsterapeut</w:t>
            </w:r>
          </w:p>
          <w:p w14:paraId="0B79D177" w14:textId="77777777" w:rsidR="00956437" w:rsidRPr="000D7266" w:rsidRDefault="00956437" w:rsidP="00D1306C">
            <w:pPr>
              <w:rPr>
                <w:rFonts w:ascii="Växjö Now" w:hAnsi="Växjö Now" w:cs="Arial"/>
                <w:sz w:val="20"/>
                <w:szCs w:val="20"/>
              </w:rPr>
            </w:pPr>
            <w:r w:rsidRPr="000D7266">
              <w:rPr>
                <w:rFonts w:ascii="Växjö Now" w:hAnsi="Växjö Now" w:cs="Arial"/>
                <w:sz w:val="20"/>
                <w:szCs w:val="20"/>
              </w:rPr>
              <w:t>Fysioterapeut</w:t>
            </w:r>
          </w:p>
          <w:p w14:paraId="5B65709C" w14:textId="77777777" w:rsidR="00956437" w:rsidRPr="000D7266" w:rsidRDefault="00956437" w:rsidP="00D1306C">
            <w:pPr>
              <w:rPr>
                <w:rFonts w:ascii="Växjö Now" w:hAnsi="Växjö Now" w:cs="Arial"/>
                <w:sz w:val="20"/>
                <w:szCs w:val="20"/>
              </w:rPr>
            </w:pPr>
            <w:r w:rsidRPr="000D7266">
              <w:rPr>
                <w:rFonts w:ascii="Växjö Now" w:hAnsi="Växjö Now" w:cs="Arial"/>
                <w:sz w:val="20"/>
                <w:szCs w:val="20"/>
              </w:rPr>
              <w:t xml:space="preserve">Samordnare </w:t>
            </w:r>
          </w:p>
          <w:p w14:paraId="5D9DFB38" w14:textId="77777777" w:rsidR="00956437" w:rsidRPr="000D7266" w:rsidRDefault="00956437" w:rsidP="00D1306C">
            <w:pPr>
              <w:rPr>
                <w:rFonts w:ascii="Växjö Now" w:hAnsi="Växjö Now" w:cs="Arial"/>
                <w:sz w:val="20"/>
                <w:szCs w:val="20"/>
              </w:rPr>
            </w:pPr>
            <w:r w:rsidRPr="000D7266">
              <w:rPr>
                <w:rFonts w:ascii="Växjö Now" w:hAnsi="Växjö Now" w:cs="Arial"/>
                <w:sz w:val="20"/>
                <w:szCs w:val="20"/>
              </w:rPr>
              <w:t xml:space="preserve">Enhetschef </w:t>
            </w:r>
          </w:p>
          <w:p w14:paraId="10BB786D" w14:textId="77777777" w:rsidR="00956437" w:rsidRPr="006B3A66" w:rsidRDefault="00956437" w:rsidP="00D13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vMerge w:val="restart"/>
          </w:tcPr>
          <w:p w14:paraId="0307A25A" w14:textId="77777777" w:rsidR="00956437" w:rsidRPr="00795508" w:rsidRDefault="00956437" w:rsidP="00D1306C">
            <w:pPr>
              <w:rPr>
                <w:rFonts w:ascii="Växjö Now" w:hAnsi="Växjö Now" w:cs="Arial"/>
                <w:b/>
                <w:sz w:val="20"/>
                <w:szCs w:val="20"/>
              </w:rPr>
            </w:pPr>
            <w:r w:rsidRPr="00795508">
              <w:rPr>
                <w:rFonts w:ascii="Växjö Now" w:hAnsi="Växjö Now" w:cs="Arial"/>
                <w:b/>
                <w:sz w:val="20"/>
                <w:szCs w:val="20"/>
              </w:rPr>
              <w:t>Dokumentansvarig</w:t>
            </w:r>
          </w:p>
          <w:p w14:paraId="2FD695C7" w14:textId="77777777" w:rsidR="00956437" w:rsidRDefault="002415CE" w:rsidP="00D1306C">
            <w:pPr>
              <w:rPr>
                <w:rFonts w:ascii="Växjö Now" w:hAnsi="Växjö Now" w:cs="Arial"/>
                <w:sz w:val="20"/>
                <w:szCs w:val="20"/>
              </w:rPr>
            </w:pPr>
            <w:r>
              <w:rPr>
                <w:rFonts w:ascii="Växjö Now" w:hAnsi="Växjö Now" w:cs="Arial"/>
                <w:sz w:val="20"/>
                <w:szCs w:val="20"/>
              </w:rPr>
              <w:t>Förvaltningschef</w:t>
            </w:r>
          </w:p>
          <w:p w14:paraId="56EC0560" w14:textId="237AD282" w:rsidR="002415CE" w:rsidRPr="00795508" w:rsidRDefault="002415CE" w:rsidP="00D1306C">
            <w:pPr>
              <w:rPr>
                <w:rFonts w:ascii="Växjö Now" w:hAnsi="Växjö Now" w:cs="Arial"/>
                <w:sz w:val="20"/>
                <w:szCs w:val="20"/>
              </w:rPr>
            </w:pPr>
            <w:r>
              <w:rPr>
                <w:rFonts w:ascii="Växjö Now" w:hAnsi="Växjö Now" w:cs="Arial"/>
                <w:sz w:val="20"/>
                <w:szCs w:val="20"/>
              </w:rPr>
              <w:t>MAS</w:t>
            </w:r>
          </w:p>
        </w:tc>
        <w:tc>
          <w:tcPr>
            <w:tcW w:w="1842" w:type="dxa"/>
          </w:tcPr>
          <w:p w14:paraId="379713F0" w14:textId="77777777" w:rsidR="00956437" w:rsidRPr="00795508" w:rsidRDefault="00956437" w:rsidP="00D1306C">
            <w:pPr>
              <w:rPr>
                <w:rFonts w:ascii="Växjö Now" w:hAnsi="Växjö Now" w:cs="Arial"/>
                <w:b/>
                <w:sz w:val="20"/>
                <w:szCs w:val="20"/>
              </w:rPr>
            </w:pPr>
            <w:proofErr w:type="gramStart"/>
            <w:r w:rsidRPr="00795508">
              <w:rPr>
                <w:rFonts w:ascii="Växjö Now" w:hAnsi="Växjö Now" w:cs="Arial"/>
                <w:b/>
                <w:sz w:val="20"/>
                <w:szCs w:val="20"/>
              </w:rPr>
              <w:t>Beslutad datum</w:t>
            </w:r>
            <w:proofErr w:type="gramEnd"/>
          </w:p>
          <w:p w14:paraId="39E4A36C" w14:textId="77777777" w:rsidR="00956437" w:rsidRPr="00762FBC" w:rsidRDefault="00956437" w:rsidP="00D130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14:paraId="135E39C8" w14:textId="77777777" w:rsidR="00956437" w:rsidRDefault="00956437" w:rsidP="00D1306C"/>
        </w:tc>
      </w:tr>
      <w:tr w:rsidR="00956437" w14:paraId="68130F51" w14:textId="77777777" w:rsidTr="00D1306C">
        <w:trPr>
          <w:trHeight w:val="517"/>
        </w:trPr>
        <w:tc>
          <w:tcPr>
            <w:tcW w:w="3278" w:type="dxa"/>
            <w:vMerge/>
          </w:tcPr>
          <w:p w14:paraId="1E3523FA" w14:textId="77777777" w:rsidR="00956437" w:rsidRPr="00413221" w:rsidRDefault="00956437" w:rsidP="00D13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14:paraId="77B202F0" w14:textId="77777777" w:rsidR="00956437" w:rsidRPr="00413221" w:rsidRDefault="00956437" w:rsidP="00D13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3279838" w14:textId="77777777" w:rsidR="00956437" w:rsidRPr="00795508" w:rsidRDefault="00956437" w:rsidP="00D1306C">
            <w:pPr>
              <w:rPr>
                <w:rFonts w:ascii="Växjö Now" w:hAnsi="Växjö Now" w:cs="Arial"/>
                <w:b/>
                <w:sz w:val="20"/>
                <w:szCs w:val="20"/>
              </w:rPr>
            </w:pPr>
            <w:r w:rsidRPr="00795508">
              <w:rPr>
                <w:rFonts w:ascii="Växjö Now" w:hAnsi="Växjö Now" w:cs="Arial"/>
                <w:b/>
                <w:sz w:val="20"/>
                <w:szCs w:val="20"/>
              </w:rPr>
              <w:t>Ersätter datum</w:t>
            </w:r>
          </w:p>
          <w:p w14:paraId="21074688" w14:textId="77777777" w:rsidR="00956437" w:rsidRPr="00795508" w:rsidRDefault="00956437" w:rsidP="00D1306C">
            <w:pPr>
              <w:rPr>
                <w:rFonts w:ascii="Växjö Now" w:hAnsi="Växjö Now" w:cs="Arial"/>
                <w:b/>
                <w:sz w:val="20"/>
                <w:szCs w:val="20"/>
              </w:rPr>
            </w:pPr>
            <w:r w:rsidRPr="00795508">
              <w:rPr>
                <w:rFonts w:ascii="Växjö Now" w:hAnsi="Växjö Now" w:cs="Arial"/>
                <w:sz w:val="20"/>
                <w:szCs w:val="20"/>
              </w:rPr>
              <w:t>2019-01-28</w:t>
            </w:r>
          </w:p>
        </w:tc>
        <w:tc>
          <w:tcPr>
            <w:tcW w:w="2392" w:type="dxa"/>
            <w:vMerge/>
          </w:tcPr>
          <w:p w14:paraId="2F298D00" w14:textId="77777777" w:rsidR="00956437" w:rsidRDefault="00956437" w:rsidP="00D1306C"/>
        </w:tc>
      </w:tr>
      <w:tr w:rsidR="00956437" w14:paraId="59E2480E" w14:textId="77777777" w:rsidTr="00D1306C">
        <w:trPr>
          <w:trHeight w:val="517"/>
        </w:trPr>
        <w:tc>
          <w:tcPr>
            <w:tcW w:w="3278" w:type="dxa"/>
            <w:vMerge/>
          </w:tcPr>
          <w:p w14:paraId="3E3F79DB" w14:textId="77777777" w:rsidR="00956437" w:rsidRPr="00413221" w:rsidRDefault="00956437" w:rsidP="00D13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14:paraId="2432A1D3" w14:textId="77777777" w:rsidR="00956437" w:rsidRPr="00413221" w:rsidRDefault="00956437" w:rsidP="00D13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576D845" w14:textId="77777777" w:rsidR="00956437" w:rsidRDefault="00956437" w:rsidP="00D1306C">
            <w:pPr>
              <w:rPr>
                <w:rFonts w:ascii="Växjö Now" w:hAnsi="Växjö Now" w:cs="Arial"/>
                <w:b/>
                <w:sz w:val="20"/>
                <w:szCs w:val="20"/>
              </w:rPr>
            </w:pPr>
            <w:r>
              <w:rPr>
                <w:rFonts w:ascii="Växjö Now" w:hAnsi="Växjö Now" w:cs="Arial"/>
                <w:b/>
                <w:sz w:val="20"/>
                <w:szCs w:val="20"/>
              </w:rPr>
              <w:t>Uppföljning</w:t>
            </w:r>
          </w:p>
          <w:p w14:paraId="7B53A6E1" w14:textId="77777777" w:rsidR="00956437" w:rsidRPr="00795508" w:rsidRDefault="00956437" w:rsidP="00D130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95508">
              <w:rPr>
                <w:rFonts w:ascii="Växjö Now" w:hAnsi="Växjö Now" w:cs="Arial"/>
                <w:bCs/>
                <w:sz w:val="20"/>
                <w:szCs w:val="20"/>
              </w:rPr>
              <w:t>2022-09-01</w:t>
            </w:r>
          </w:p>
        </w:tc>
        <w:tc>
          <w:tcPr>
            <w:tcW w:w="2392" w:type="dxa"/>
            <w:vMerge/>
          </w:tcPr>
          <w:p w14:paraId="53360172" w14:textId="77777777" w:rsidR="00956437" w:rsidRDefault="00956437" w:rsidP="00D1306C"/>
        </w:tc>
      </w:tr>
    </w:tbl>
    <w:p w14:paraId="58F33287" w14:textId="77777777" w:rsidR="00956437" w:rsidRDefault="00956437" w:rsidP="00956437"/>
    <w:p w14:paraId="04E63F09" w14:textId="77777777" w:rsidR="00956437" w:rsidRDefault="00956437" w:rsidP="00956437"/>
    <w:p w14:paraId="100CF585" w14:textId="77777777" w:rsidR="00956437" w:rsidRPr="000D7266" w:rsidRDefault="00956437" w:rsidP="00956437">
      <w:pPr>
        <w:jc w:val="center"/>
        <w:rPr>
          <w:rFonts w:ascii="Växjö Now" w:hAnsi="Växjö Now" w:cs="Times New Roman"/>
          <w:b/>
          <w:sz w:val="32"/>
          <w:szCs w:val="32"/>
        </w:rPr>
      </w:pPr>
      <w:r w:rsidRPr="00FA0566">
        <w:rPr>
          <w:rFonts w:ascii="Växjö Now" w:hAnsi="Växjö Now" w:cs="Times New Roman"/>
          <w:b/>
          <w:sz w:val="32"/>
          <w:szCs w:val="32"/>
        </w:rPr>
        <w:t>Tillämpning för kommunikation inför utskrivning från slutenvård enligt intern rutin Link</w:t>
      </w:r>
      <w:r>
        <w:rPr>
          <w:rFonts w:ascii="Växjö Now" w:hAnsi="Växjö Now" w:cs="Times New Roman"/>
          <w:b/>
          <w:sz w:val="32"/>
          <w:szCs w:val="32"/>
        </w:rPr>
        <w:br/>
      </w:r>
    </w:p>
    <w:p w14:paraId="5C339A19" w14:textId="77777777" w:rsidR="00956437" w:rsidRDefault="00956437" w:rsidP="00956437">
      <w:pPr>
        <w:numPr>
          <w:ilvl w:val="0"/>
          <w:numId w:val="1"/>
        </w:numPr>
        <w:spacing w:after="0" w:line="240" w:lineRule="auto"/>
        <w:rPr>
          <w:rFonts w:ascii="Växjö Now" w:eastAsia="Times New Roman" w:hAnsi="Växjö Now" w:cs="Times New Roman"/>
          <w:sz w:val="24"/>
          <w:szCs w:val="24"/>
        </w:rPr>
      </w:pPr>
      <w:r w:rsidRPr="00FA0566">
        <w:rPr>
          <w:rFonts w:ascii="Växjö Now" w:eastAsia="Times New Roman" w:hAnsi="Växjö Now" w:cs="Times New Roman"/>
          <w:sz w:val="24"/>
          <w:szCs w:val="24"/>
        </w:rPr>
        <w:t xml:space="preserve">Startpunkten för planering av faktiskt tid för hemgång startar när </w:t>
      </w:r>
      <w:proofErr w:type="spellStart"/>
      <w:r w:rsidRPr="00FA0566">
        <w:rPr>
          <w:rFonts w:ascii="Växjö Now" w:eastAsia="Times New Roman" w:hAnsi="Växjö Now" w:cs="Times New Roman"/>
          <w:sz w:val="24"/>
          <w:szCs w:val="24"/>
        </w:rPr>
        <w:t>SoL</w:t>
      </w:r>
      <w:proofErr w:type="spellEnd"/>
      <w:r w:rsidRPr="00FA0566">
        <w:rPr>
          <w:rFonts w:ascii="Växjö Now" w:eastAsia="Times New Roman" w:hAnsi="Växjö Now" w:cs="Times New Roman"/>
          <w:sz w:val="24"/>
          <w:szCs w:val="24"/>
        </w:rPr>
        <w:t xml:space="preserve">-handläggare meddelar planerande professioner samt hemtjänstenheten om att </w:t>
      </w:r>
      <w:proofErr w:type="spellStart"/>
      <w:r w:rsidRPr="00FA0566">
        <w:rPr>
          <w:rFonts w:ascii="Växjö Now" w:eastAsia="Times New Roman" w:hAnsi="Växjö Now" w:cs="Times New Roman"/>
          <w:sz w:val="24"/>
          <w:szCs w:val="24"/>
        </w:rPr>
        <w:t>SoL</w:t>
      </w:r>
      <w:proofErr w:type="spellEnd"/>
      <w:r w:rsidRPr="00FA0566">
        <w:rPr>
          <w:rFonts w:ascii="Växjö Now" w:eastAsia="Times New Roman" w:hAnsi="Växjö Now" w:cs="Times New Roman"/>
          <w:sz w:val="24"/>
          <w:szCs w:val="24"/>
        </w:rPr>
        <w:t xml:space="preserve">-uppdraget är överlämnat till vald utförare. Detta meddelas i Lifecare meddelandefunktion. Det gäller både vid nytt samt befintligt </w:t>
      </w:r>
      <w:proofErr w:type="spellStart"/>
      <w:r w:rsidRPr="00FA0566">
        <w:rPr>
          <w:rFonts w:ascii="Växjö Now" w:eastAsia="Times New Roman" w:hAnsi="Växjö Now" w:cs="Times New Roman"/>
          <w:sz w:val="24"/>
          <w:szCs w:val="24"/>
        </w:rPr>
        <w:t>SoL</w:t>
      </w:r>
      <w:proofErr w:type="spellEnd"/>
      <w:r w:rsidRPr="00FA0566">
        <w:rPr>
          <w:rFonts w:ascii="Växjö Now" w:eastAsia="Times New Roman" w:hAnsi="Växjö Now" w:cs="Times New Roman"/>
          <w:sz w:val="24"/>
          <w:szCs w:val="24"/>
        </w:rPr>
        <w:t>-beslut</w:t>
      </w:r>
      <w:r>
        <w:rPr>
          <w:rFonts w:ascii="Växjö Now" w:eastAsia="Times New Roman" w:hAnsi="Växjö Now" w:cs="Times New Roman"/>
          <w:sz w:val="24"/>
          <w:szCs w:val="24"/>
        </w:rPr>
        <w:t xml:space="preserve">, om beslutet består av total tid (planerade besök). </w:t>
      </w:r>
    </w:p>
    <w:p w14:paraId="42ABA66B" w14:textId="39EA860A" w:rsidR="00956437" w:rsidRPr="00FA0566" w:rsidRDefault="00956437" w:rsidP="00956437">
      <w:pPr>
        <w:numPr>
          <w:ilvl w:val="0"/>
          <w:numId w:val="1"/>
        </w:numPr>
        <w:spacing w:after="0" w:line="240" w:lineRule="auto"/>
        <w:rPr>
          <w:rFonts w:ascii="Växjö Now" w:eastAsia="Times New Roman" w:hAnsi="Växjö Now" w:cs="Times New Roman"/>
          <w:sz w:val="24"/>
          <w:szCs w:val="24"/>
        </w:rPr>
      </w:pPr>
      <w:r>
        <w:rPr>
          <w:rFonts w:ascii="Växjö Now" w:eastAsia="Times New Roman" w:hAnsi="Växjö Now" w:cs="Times New Roman"/>
          <w:sz w:val="24"/>
          <w:szCs w:val="24"/>
        </w:rPr>
        <w:t xml:space="preserve">Om det ej är aktuellt med </w:t>
      </w:r>
      <w:proofErr w:type="spellStart"/>
      <w:r>
        <w:rPr>
          <w:rFonts w:ascii="Växjö Now" w:eastAsia="Times New Roman" w:hAnsi="Växjö Now" w:cs="Times New Roman"/>
          <w:sz w:val="24"/>
          <w:szCs w:val="24"/>
        </w:rPr>
        <w:t>SoL</w:t>
      </w:r>
      <w:proofErr w:type="spellEnd"/>
      <w:r>
        <w:rPr>
          <w:rFonts w:ascii="Växjö Now" w:eastAsia="Times New Roman" w:hAnsi="Växjö Now" w:cs="Times New Roman"/>
          <w:sz w:val="24"/>
          <w:szCs w:val="24"/>
        </w:rPr>
        <w:t>-insatser ska de</w:t>
      </w:r>
      <w:r w:rsidR="002415CE">
        <w:rPr>
          <w:rFonts w:ascii="Växjö Now" w:eastAsia="Times New Roman" w:hAnsi="Växjö Now" w:cs="Times New Roman"/>
          <w:sz w:val="24"/>
          <w:szCs w:val="24"/>
        </w:rPr>
        <w:t>t</w:t>
      </w:r>
      <w:r>
        <w:rPr>
          <w:rFonts w:ascii="Växjö Now" w:eastAsia="Times New Roman" w:hAnsi="Växjö Now" w:cs="Times New Roman"/>
          <w:sz w:val="24"/>
          <w:szCs w:val="24"/>
        </w:rPr>
        <w:t xml:space="preserve"> framgå i meddelandefunktionen i LINK. Och därefter startar ev. planering i Lifecare meddelandefunktion av SSK eller AT/FT.</w:t>
      </w:r>
    </w:p>
    <w:p w14:paraId="4E1C41F1" w14:textId="77777777" w:rsidR="00956437" w:rsidRPr="00FA0566" w:rsidRDefault="00956437" w:rsidP="00956437">
      <w:pPr>
        <w:numPr>
          <w:ilvl w:val="0"/>
          <w:numId w:val="1"/>
        </w:numPr>
        <w:spacing w:after="0" w:line="240" w:lineRule="auto"/>
        <w:rPr>
          <w:rFonts w:ascii="Växjö Now" w:eastAsia="Times New Roman" w:hAnsi="Växjö Now" w:cs="Times New Roman"/>
          <w:sz w:val="24"/>
          <w:szCs w:val="24"/>
        </w:rPr>
      </w:pPr>
      <w:r w:rsidRPr="00FA0566">
        <w:rPr>
          <w:rFonts w:ascii="Växjö Now" w:eastAsia="Times New Roman" w:hAnsi="Växjö Now" w:cs="Times New Roman"/>
          <w:sz w:val="24"/>
          <w:szCs w:val="24"/>
        </w:rPr>
        <w:t xml:space="preserve">Alla professioner svarar, </w:t>
      </w:r>
      <w:r w:rsidRPr="005C3504">
        <w:rPr>
          <w:rFonts w:ascii="Växjö Now" w:eastAsia="Times New Roman" w:hAnsi="Växjö Now" w:cs="Times New Roman"/>
          <w:b/>
          <w:bCs/>
          <w:sz w:val="24"/>
          <w:szCs w:val="24"/>
        </w:rPr>
        <w:t>och svarar alla</w:t>
      </w:r>
      <w:r w:rsidRPr="00FA0566">
        <w:rPr>
          <w:rFonts w:ascii="Växjö Now" w:eastAsia="Times New Roman" w:hAnsi="Växjö Now" w:cs="Times New Roman"/>
          <w:sz w:val="24"/>
          <w:szCs w:val="24"/>
        </w:rPr>
        <w:t xml:space="preserve">, oavsett om det behövs insatser i samband med hemgång, efter hemgång eller inga insatser överhuvudtaget. </w:t>
      </w:r>
    </w:p>
    <w:p w14:paraId="2D1AAA0C" w14:textId="77777777" w:rsidR="00956437" w:rsidRPr="00FA0566" w:rsidRDefault="00956437" w:rsidP="00956437">
      <w:pPr>
        <w:numPr>
          <w:ilvl w:val="0"/>
          <w:numId w:val="1"/>
        </w:numPr>
        <w:spacing w:after="0" w:line="240" w:lineRule="auto"/>
        <w:rPr>
          <w:rFonts w:ascii="Växjö Now" w:eastAsia="Times New Roman" w:hAnsi="Växjö Now" w:cs="Times New Roman"/>
          <w:sz w:val="24"/>
          <w:szCs w:val="24"/>
        </w:rPr>
      </w:pPr>
      <w:r w:rsidRPr="00FA0566">
        <w:rPr>
          <w:rFonts w:ascii="Växjö Now" w:eastAsia="Times New Roman" w:hAnsi="Växjö Now" w:cs="Times New Roman"/>
          <w:sz w:val="24"/>
          <w:szCs w:val="24"/>
        </w:rPr>
        <w:t>Aktuell hemtjänstenhet och</w:t>
      </w:r>
      <w:r>
        <w:rPr>
          <w:rFonts w:ascii="Växjö Now" w:eastAsia="Times New Roman" w:hAnsi="Växjö Now" w:cs="Times New Roman"/>
          <w:sz w:val="24"/>
          <w:szCs w:val="24"/>
        </w:rPr>
        <w:t>/eller</w:t>
      </w:r>
      <w:r w:rsidRPr="00FA0566">
        <w:rPr>
          <w:rFonts w:ascii="Växjö Now" w:eastAsia="Times New Roman" w:hAnsi="Växjö Now" w:cs="Times New Roman"/>
          <w:sz w:val="24"/>
          <w:szCs w:val="24"/>
        </w:rPr>
        <w:t xml:space="preserve"> de professioner som behöver göra insatser i samband med hemgång kommer överens om en hemgångstid. </w:t>
      </w:r>
    </w:p>
    <w:p w14:paraId="72FA4C9F" w14:textId="77777777" w:rsidR="00956437" w:rsidRDefault="00956437" w:rsidP="00956437">
      <w:pPr>
        <w:numPr>
          <w:ilvl w:val="0"/>
          <w:numId w:val="1"/>
        </w:numPr>
        <w:spacing w:after="0" w:line="240" w:lineRule="auto"/>
        <w:rPr>
          <w:rFonts w:ascii="Växjö Now" w:eastAsia="Times New Roman" w:hAnsi="Växjö Now" w:cs="Times New Roman"/>
          <w:bCs/>
          <w:sz w:val="24"/>
          <w:szCs w:val="24"/>
          <w:u w:val="single"/>
        </w:rPr>
      </w:pPr>
      <w:r w:rsidRPr="00000452">
        <w:rPr>
          <w:rFonts w:ascii="Växjö Now" w:eastAsia="Times New Roman" w:hAnsi="Växjö Now" w:cs="Times New Roman"/>
          <w:bCs/>
          <w:sz w:val="24"/>
          <w:szCs w:val="24"/>
          <w:u w:val="single"/>
        </w:rPr>
        <w:t>Enhetschef/samordnare meddelar tid för hemgång i LINK</w:t>
      </w:r>
      <w:r>
        <w:rPr>
          <w:rFonts w:ascii="Växjö Now" w:eastAsia="Times New Roman" w:hAnsi="Växjö Now" w:cs="Times New Roman"/>
          <w:bCs/>
          <w:sz w:val="24"/>
          <w:szCs w:val="24"/>
          <w:u w:val="single"/>
        </w:rPr>
        <w:t xml:space="preserve"> om </w:t>
      </w:r>
      <w:proofErr w:type="spellStart"/>
      <w:r>
        <w:rPr>
          <w:rFonts w:ascii="Växjö Now" w:eastAsia="Times New Roman" w:hAnsi="Växjö Now" w:cs="Times New Roman"/>
          <w:bCs/>
          <w:sz w:val="24"/>
          <w:szCs w:val="24"/>
          <w:u w:val="single"/>
        </w:rPr>
        <w:t>SoL</w:t>
      </w:r>
      <w:proofErr w:type="spellEnd"/>
      <w:r>
        <w:rPr>
          <w:rFonts w:ascii="Växjö Now" w:eastAsia="Times New Roman" w:hAnsi="Växjö Now" w:cs="Times New Roman"/>
          <w:bCs/>
          <w:sz w:val="24"/>
          <w:szCs w:val="24"/>
          <w:u w:val="single"/>
        </w:rPr>
        <w:t>-insatser är aktuellt.</w:t>
      </w:r>
    </w:p>
    <w:p w14:paraId="075A6DCB" w14:textId="77777777" w:rsidR="00956437" w:rsidRDefault="00956437" w:rsidP="00956437">
      <w:pPr>
        <w:numPr>
          <w:ilvl w:val="0"/>
          <w:numId w:val="1"/>
        </w:numPr>
        <w:spacing w:after="0" w:line="240" w:lineRule="auto"/>
        <w:rPr>
          <w:rFonts w:ascii="Växjö Now" w:eastAsia="Times New Roman" w:hAnsi="Växjö Now" w:cs="Times New Roman"/>
          <w:bCs/>
          <w:sz w:val="24"/>
          <w:szCs w:val="24"/>
          <w:u w:val="single"/>
        </w:rPr>
      </w:pPr>
      <w:r>
        <w:rPr>
          <w:rFonts w:ascii="Växjö Now" w:eastAsia="Times New Roman" w:hAnsi="Växjö Now" w:cs="Times New Roman"/>
          <w:bCs/>
          <w:sz w:val="24"/>
          <w:szCs w:val="24"/>
          <w:u w:val="single"/>
        </w:rPr>
        <w:t>Vid enbart HSL-insatser meddelar SSK/AT/FT i LINK.</w:t>
      </w:r>
    </w:p>
    <w:p w14:paraId="3332CC4E" w14:textId="77777777" w:rsidR="00956437" w:rsidRPr="00E56B87" w:rsidRDefault="00956437" w:rsidP="00956437">
      <w:pPr>
        <w:spacing w:after="0" w:line="240" w:lineRule="auto"/>
        <w:rPr>
          <w:rFonts w:ascii="Växjö Now" w:eastAsia="Times New Roman" w:hAnsi="Växjö Now" w:cs="Times New Roman"/>
          <w:b/>
          <w:color w:val="FF0000"/>
          <w:sz w:val="32"/>
          <w:szCs w:val="32"/>
        </w:rPr>
      </w:pPr>
    </w:p>
    <w:p w14:paraId="3ED491B8" w14:textId="77777777" w:rsidR="00956437" w:rsidRPr="00FA0566" w:rsidRDefault="00956437" w:rsidP="00956437">
      <w:pPr>
        <w:spacing w:after="0" w:line="240" w:lineRule="auto"/>
        <w:rPr>
          <w:rFonts w:ascii="Växjö Now" w:eastAsia="Times New Roman" w:hAnsi="Växjö Now" w:cs="Times New Roman"/>
          <w:sz w:val="24"/>
          <w:szCs w:val="24"/>
        </w:rPr>
      </w:pPr>
    </w:p>
    <w:p w14:paraId="7BE72152" w14:textId="77777777" w:rsidR="00956437" w:rsidRPr="00E45766" w:rsidRDefault="00956437" w:rsidP="00956437">
      <w:pPr>
        <w:spacing w:after="0" w:line="240" w:lineRule="auto"/>
        <w:rPr>
          <w:rFonts w:ascii="Växjö Now" w:eastAsia="Times New Roman" w:hAnsi="Växjö Now" w:cs="Times New Roman"/>
          <w:b/>
          <w:sz w:val="28"/>
          <w:szCs w:val="28"/>
        </w:rPr>
      </w:pPr>
      <w:r w:rsidRPr="00E45766">
        <w:rPr>
          <w:rFonts w:ascii="Växjö Now" w:eastAsia="Times New Roman" w:hAnsi="Växjö Now" w:cs="Times New Roman"/>
          <w:b/>
          <w:sz w:val="28"/>
          <w:szCs w:val="28"/>
        </w:rPr>
        <w:t xml:space="preserve">Exempel på </w:t>
      </w:r>
      <w:r>
        <w:rPr>
          <w:rFonts w:ascii="Växjö Now" w:eastAsia="Times New Roman" w:hAnsi="Växjö Now" w:cs="Times New Roman"/>
          <w:b/>
          <w:sz w:val="28"/>
          <w:szCs w:val="28"/>
        </w:rPr>
        <w:t xml:space="preserve">frastexter vid </w:t>
      </w:r>
      <w:r w:rsidRPr="00E45766">
        <w:rPr>
          <w:rFonts w:ascii="Växjö Now" w:eastAsia="Times New Roman" w:hAnsi="Växjö Now" w:cs="Times New Roman"/>
          <w:b/>
          <w:sz w:val="28"/>
          <w:szCs w:val="28"/>
        </w:rPr>
        <w:t>kommunikation i Lifecare meddelandefunktion:</w:t>
      </w:r>
      <w:r>
        <w:rPr>
          <w:rFonts w:ascii="Växjö Now" w:eastAsia="Times New Roman" w:hAnsi="Växjö Now" w:cs="Times New Roman"/>
          <w:b/>
          <w:sz w:val="28"/>
          <w:szCs w:val="28"/>
        </w:rPr>
        <w:br/>
      </w:r>
    </w:p>
    <w:p w14:paraId="6CF6530D" w14:textId="77777777" w:rsidR="00956437" w:rsidRPr="00BD1187" w:rsidRDefault="00956437" w:rsidP="00956437">
      <w:pPr>
        <w:rPr>
          <w:rFonts w:ascii="Växjö Now" w:hAnsi="Växjö Now" w:cs="Times New Roman"/>
          <w:sz w:val="24"/>
          <w:szCs w:val="24"/>
        </w:rPr>
      </w:pPr>
      <w:r w:rsidRPr="00FA0566">
        <w:rPr>
          <w:rFonts w:ascii="Växjö Now" w:eastAsia="Times New Roman" w:hAnsi="Växjö Now" w:cs="Times New Roman"/>
          <w:b/>
          <w:sz w:val="24"/>
          <w:szCs w:val="24"/>
        </w:rPr>
        <w:t>Biståndshandläggare</w:t>
      </w:r>
    </w:p>
    <w:p w14:paraId="40DD1B20" w14:textId="0722DE91" w:rsidR="00956437" w:rsidRPr="00FA0566" w:rsidRDefault="00956437" w:rsidP="00956437">
      <w:pPr>
        <w:pStyle w:val="Normalwebb"/>
        <w:shd w:val="clear" w:color="auto" w:fill="FFFFFF"/>
        <w:rPr>
          <w:rFonts w:ascii="Växjö Now" w:hAnsi="Växjö Now" w:cs="Segoe UI"/>
          <w:color w:val="242424"/>
        </w:rPr>
      </w:pPr>
      <w:r w:rsidRPr="00E45766">
        <w:rPr>
          <w:rFonts w:ascii="Växjö Now" w:hAnsi="Växjö Now" w:cs="Segoe UI"/>
          <w:color w:val="242424"/>
          <w:u w:val="single"/>
        </w:rPr>
        <w:t xml:space="preserve">Förslag </w:t>
      </w:r>
      <w:r>
        <w:rPr>
          <w:rFonts w:ascii="Växjö Now" w:hAnsi="Växjö Now" w:cs="Segoe UI"/>
          <w:color w:val="242424"/>
          <w:u w:val="single"/>
        </w:rPr>
        <w:t>1</w:t>
      </w:r>
      <w:r w:rsidRPr="00E45766">
        <w:rPr>
          <w:rFonts w:ascii="Växjö Now" w:hAnsi="Växjö Now" w:cs="Segoe UI"/>
          <w:color w:val="242424"/>
          <w:u w:val="single"/>
        </w:rPr>
        <w:t>:</w:t>
      </w:r>
      <w:r w:rsidRPr="00FA0566">
        <w:rPr>
          <w:rFonts w:ascii="Växjö Now" w:hAnsi="Växjö Now" w:cs="Segoe UI"/>
          <w:color w:val="242424"/>
        </w:rPr>
        <w:br/>
        <w:t xml:space="preserve">XX är utskrivningsklar 29/10 och </w:t>
      </w:r>
      <w:r>
        <w:rPr>
          <w:rFonts w:ascii="Växjö Now" w:hAnsi="Växjö Now" w:cs="Segoe UI"/>
          <w:color w:val="242424"/>
        </w:rPr>
        <w:t>kommer gå hem med befintliga insatser/</w:t>
      </w:r>
      <w:r w:rsidRPr="00FA0566">
        <w:rPr>
          <w:rFonts w:ascii="Växjö Now" w:hAnsi="Växjö Now" w:cs="Segoe UI"/>
          <w:color w:val="242424"/>
        </w:rPr>
        <w:t>hens beslut kommer a</w:t>
      </w:r>
      <w:r>
        <w:rPr>
          <w:rFonts w:ascii="Växjö Now" w:hAnsi="Växjö Now" w:cs="Segoe UI"/>
          <w:color w:val="242424"/>
        </w:rPr>
        <w:t xml:space="preserve">tt </w:t>
      </w:r>
      <w:r w:rsidRPr="00FA0566">
        <w:rPr>
          <w:rFonts w:ascii="Växjö Now" w:hAnsi="Växjö Now" w:cs="Segoe UI"/>
          <w:color w:val="242424"/>
        </w:rPr>
        <w:t>utökas med följande insatser:</w:t>
      </w:r>
      <w:r>
        <w:rPr>
          <w:rFonts w:ascii="Växjö Now" w:hAnsi="Växjö Now" w:cs="Segoe UI"/>
          <w:color w:val="242424"/>
        </w:rPr>
        <w:br/>
      </w:r>
      <w:r w:rsidRPr="00FA0566">
        <w:rPr>
          <w:rFonts w:ascii="Växjö Now" w:hAnsi="Växjö Now" w:cs="Segoe UI"/>
          <w:color w:val="242424"/>
        </w:rPr>
        <w:t xml:space="preserve">- Hjälp vid </w:t>
      </w:r>
      <w:r w:rsidR="00BD1EAA">
        <w:rPr>
          <w:rFonts w:ascii="Växjö Now" w:hAnsi="Växjö Now" w:cs="Segoe UI"/>
          <w:color w:val="242424"/>
        </w:rPr>
        <w:t>på- och avklädning</w:t>
      </w:r>
      <w:r w:rsidRPr="00FA0566">
        <w:rPr>
          <w:rFonts w:ascii="Växjö Now" w:hAnsi="Växjö Now" w:cs="Segoe UI"/>
          <w:color w:val="242424"/>
        </w:rPr>
        <w:t xml:space="preserve"> morgon och kväll</w:t>
      </w:r>
      <w:r w:rsidRPr="00FA0566">
        <w:rPr>
          <w:rFonts w:ascii="Växjö Now" w:hAnsi="Växjö Now" w:cs="Segoe UI"/>
          <w:color w:val="242424"/>
        </w:rPr>
        <w:br/>
        <w:t>- Hjälp vid dusch två gånger i veckan</w:t>
      </w:r>
    </w:p>
    <w:p w14:paraId="7D6668C6" w14:textId="77777777" w:rsidR="00956437" w:rsidRPr="00FA0566" w:rsidRDefault="00956437" w:rsidP="00956437">
      <w:pPr>
        <w:pStyle w:val="Normalwebb"/>
        <w:shd w:val="clear" w:color="auto" w:fill="FFFFFF"/>
        <w:spacing w:before="360"/>
        <w:rPr>
          <w:rFonts w:ascii="Växjö Now" w:hAnsi="Växjö Now" w:cs="Segoe UI"/>
          <w:color w:val="242424"/>
        </w:rPr>
      </w:pPr>
      <w:r w:rsidRPr="00FA0566">
        <w:rPr>
          <w:rFonts w:ascii="Växjö Now" w:hAnsi="Växjö Now" w:cs="Segoe UI"/>
          <w:color w:val="242424"/>
        </w:rPr>
        <w:lastRenderedPageBreak/>
        <w:t>Är sedan tidigare beviljad följande hjälp:</w:t>
      </w:r>
      <w:r>
        <w:rPr>
          <w:rFonts w:ascii="Växjö Now" w:hAnsi="Växjö Now" w:cs="Segoe UI"/>
          <w:color w:val="242424"/>
        </w:rPr>
        <w:br/>
      </w:r>
      <w:r w:rsidRPr="00FA0566">
        <w:rPr>
          <w:rFonts w:ascii="Växjö Now" w:hAnsi="Växjö Now" w:cs="Segoe UI"/>
          <w:color w:val="242424"/>
        </w:rPr>
        <w:t>- Hjälp med att raka sig två gånger i veckan</w:t>
      </w:r>
      <w:r w:rsidRPr="00FA0566">
        <w:rPr>
          <w:rFonts w:ascii="Växjö Now" w:hAnsi="Växjö Now" w:cs="Segoe UI"/>
          <w:color w:val="242424"/>
        </w:rPr>
        <w:br/>
        <w:t>- Ledsagning upp till 20 timmar per kvartal - max fem timmar per tillfälle</w:t>
      </w:r>
      <w:r w:rsidRPr="00FA0566">
        <w:rPr>
          <w:rFonts w:ascii="Växjö Now" w:hAnsi="Växjö Now" w:cs="Segoe UI"/>
          <w:color w:val="242424"/>
        </w:rPr>
        <w:br/>
        <w:t>- Trygghetslarm</w:t>
      </w:r>
    </w:p>
    <w:p w14:paraId="5CCE5F13" w14:textId="77777777" w:rsidR="00956437" w:rsidRPr="00FA0566" w:rsidRDefault="00956437" w:rsidP="00956437">
      <w:pPr>
        <w:pStyle w:val="Normalwebb"/>
        <w:shd w:val="clear" w:color="auto" w:fill="FFFFFF"/>
        <w:spacing w:before="360"/>
        <w:rPr>
          <w:rFonts w:ascii="Växjö Now" w:hAnsi="Växjö Now" w:cs="Segoe UI"/>
          <w:color w:val="242424"/>
        </w:rPr>
      </w:pPr>
      <w:r w:rsidRPr="00FA4526">
        <w:rPr>
          <w:rFonts w:ascii="Växjö Now" w:hAnsi="Växjö Now" w:cs="Segoe UI"/>
          <w:color w:val="242424"/>
        </w:rPr>
        <w:t>Jag återkommer med beslutet/beställningen.</w:t>
      </w:r>
      <w:r w:rsidRPr="00FA0566">
        <w:rPr>
          <w:rFonts w:ascii="Växjö Now" w:hAnsi="Växjö Now" w:cs="Segoe UI"/>
          <w:color w:val="242424"/>
        </w:rPr>
        <w:t xml:space="preserve"> Planeringen fortsätter av berörda parter.</w:t>
      </w:r>
    </w:p>
    <w:p w14:paraId="74225283" w14:textId="77777777" w:rsidR="00956437" w:rsidRPr="00FA0566" w:rsidRDefault="00956437" w:rsidP="00956437">
      <w:pPr>
        <w:spacing w:after="0" w:line="240" w:lineRule="auto"/>
        <w:rPr>
          <w:rFonts w:ascii="Växjö Now" w:eastAsia="Times New Roman" w:hAnsi="Växjö Now" w:cs="Times New Roman"/>
          <w:b/>
          <w:sz w:val="24"/>
          <w:szCs w:val="24"/>
        </w:rPr>
      </w:pPr>
    </w:p>
    <w:p w14:paraId="63C45A08" w14:textId="461034CC" w:rsidR="00956437" w:rsidRPr="00FA0566" w:rsidRDefault="00956437" w:rsidP="00956437">
      <w:pPr>
        <w:spacing w:after="0" w:line="240" w:lineRule="auto"/>
        <w:rPr>
          <w:rFonts w:ascii="Växjö Now" w:eastAsia="Times New Roman" w:hAnsi="Växjö Now" w:cs="Times New Roman"/>
          <w:b/>
          <w:sz w:val="24"/>
          <w:szCs w:val="24"/>
        </w:rPr>
      </w:pPr>
      <w:r w:rsidRPr="00E45766">
        <w:rPr>
          <w:rFonts w:ascii="Växjö Now" w:eastAsia="Times New Roman" w:hAnsi="Växjö Now" w:cs="Times New Roman"/>
          <w:bCs/>
          <w:sz w:val="24"/>
          <w:szCs w:val="24"/>
          <w:u w:val="single"/>
        </w:rPr>
        <w:t xml:space="preserve">Förslag </w:t>
      </w:r>
      <w:r>
        <w:rPr>
          <w:rFonts w:ascii="Växjö Now" w:eastAsia="Times New Roman" w:hAnsi="Växjö Now" w:cs="Times New Roman"/>
          <w:bCs/>
          <w:sz w:val="24"/>
          <w:szCs w:val="24"/>
          <w:u w:val="single"/>
        </w:rPr>
        <w:t>2</w:t>
      </w:r>
      <w:r w:rsidRPr="00E45766">
        <w:rPr>
          <w:rFonts w:ascii="Växjö Now" w:eastAsia="Times New Roman" w:hAnsi="Växjö Now" w:cs="Times New Roman"/>
          <w:bCs/>
          <w:sz w:val="24"/>
          <w:szCs w:val="24"/>
          <w:u w:val="single"/>
        </w:rPr>
        <w:t>:</w:t>
      </w:r>
      <w:r>
        <w:rPr>
          <w:rFonts w:ascii="Växjö Now" w:eastAsia="Times New Roman" w:hAnsi="Växjö Now" w:cs="Times New Roman"/>
          <w:bCs/>
          <w:sz w:val="24"/>
          <w:szCs w:val="24"/>
          <w:u w:val="single"/>
        </w:rPr>
        <w:t xml:space="preserve"> (nytt ärende)</w:t>
      </w:r>
      <w:r w:rsidRPr="00FA0566">
        <w:rPr>
          <w:rFonts w:ascii="Växjö Now" w:hAnsi="Växjö Now" w:cs="Segoe UI"/>
          <w:color w:val="242424"/>
          <w:sz w:val="24"/>
          <w:szCs w:val="24"/>
        </w:rPr>
        <w:br/>
        <w:t xml:space="preserve">XX vårdas inneliggande på avdelning Y, är UK 29/10. Har beviljats följande </w:t>
      </w:r>
      <w:proofErr w:type="spellStart"/>
      <w:r w:rsidRPr="00FA0566">
        <w:rPr>
          <w:rFonts w:ascii="Växjö Now" w:hAnsi="Växjö Now" w:cs="Segoe UI"/>
          <w:color w:val="242424"/>
          <w:sz w:val="24"/>
          <w:szCs w:val="24"/>
        </w:rPr>
        <w:t>SoL</w:t>
      </w:r>
      <w:proofErr w:type="spellEnd"/>
      <w:r w:rsidRPr="00FA0566">
        <w:rPr>
          <w:rFonts w:ascii="Växjö Now" w:hAnsi="Växjö Now" w:cs="Segoe UI"/>
          <w:color w:val="242424"/>
          <w:sz w:val="24"/>
          <w:szCs w:val="24"/>
        </w:rPr>
        <w:t>-insatser:</w:t>
      </w:r>
      <w:r w:rsidRPr="00FA0566">
        <w:rPr>
          <w:rFonts w:ascii="Växjö Now" w:hAnsi="Växjö Now" w:cs="Segoe UI"/>
          <w:color w:val="242424"/>
          <w:sz w:val="24"/>
          <w:szCs w:val="24"/>
        </w:rPr>
        <w:br/>
        <w:t>- Hjälp vid förflyttningar under dygnet</w:t>
      </w:r>
      <w:r w:rsidRPr="00FA0566">
        <w:rPr>
          <w:rFonts w:ascii="Växjö Now" w:hAnsi="Växjö Now" w:cs="Segoe UI"/>
          <w:color w:val="242424"/>
          <w:sz w:val="24"/>
          <w:szCs w:val="24"/>
        </w:rPr>
        <w:br/>
        <w:t>- Hjälp vid toalettbesök under dygnet</w:t>
      </w:r>
      <w:r w:rsidRPr="00FA0566">
        <w:rPr>
          <w:rFonts w:ascii="Växjö Now" w:hAnsi="Växjö Now" w:cs="Segoe UI"/>
          <w:color w:val="242424"/>
          <w:sz w:val="24"/>
          <w:szCs w:val="24"/>
        </w:rPr>
        <w:br/>
        <w:t xml:space="preserve">- Hjälp vid </w:t>
      </w:r>
      <w:r w:rsidR="00BD1EAA">
        <w:rPr>
          <w:rFonts w:ascii="Växjö Now" w:hAnsi="Växjö Now" w:cs="Segoe UI"/>
          <w:color w:val="242424"/>
          <w:sz w:val="24"/>
          <w:szCs w:val="24"/>
        </w:rPr>
        <w:t>på- och avklädning</w:t>
      </w:r>
      <w:r w:rsidRPr="00FA0566">
        <w:rPr>
          <w:rFonts w:ascii="Växjö Now" w:hAnsi="Växjö Now" w:cs="Segoe UI"/>
          <w:color w:val="242424"/>
          <w:sz w:val="24"/>
          <w:szCs w:val="24"/>
        </w:rPr>
        <w:t xml:space="preserve"> morgon och kväll</w:t>
      </w:r>
      <w:r w:rsidRPr="00FA0566">
        <w:rPr>
          <w:rFonts w:ascii="Växjö Now" w:hAnsi="Växjö Now" w:cs="Segoe UI"/>
          <w:color w:val="242424"/>
          <w:sz w:val="24"/>
          <w:szCs w:val="24"/>
        </w:rPr>
        <w:br/>
        <w:t>- Hjälp vid dusch en gång i veckan</w:t>
      </w:r>
      <w:r w:rsidRPr="00FA0566">
        <w:rPr>
          <w:rFonts w:ascii="Växjö Now" w:hAnsi="Växjö Now" w:cs="Segoe UI"/>
          <w:color w:val="242424"/>
          <w:sz w:val="24"/>
          <w:szCs w:val="24"/>
        </w:rPr>
        <w:br/>
        <w:t>- Trygghetslarm</w:t>
      </w:r>
    </w:p>
    <w:p w14:paraId="7EBEDB37" w14:textId="77777777" w:rsidR="00956437" w:rsidRPr="00FA0566" w:rsidRDefault="00956437" w:rsidP="00956437">
      <w:pPr>
        <w:pStyle w:val="Normalwebb"/>
        <w:shd w:val="clear" w:color="auto" w:fill="FFFFFF"/>
        <w:spacing w:before="360"/>
        <w:rPr>
          <w:rFonts w:ascii="Växjö Now" w:hAnsi="Växjö Now" w:cs="Segoe UI"/>
          <w:color w:val="242424"/>
        </w:rPr>
      </w:pPr>
      <w:r w:rsidRPr="00FA0566">
        <w:rPr>
          <w:rFonts w:ascii="Växjö Now" w:hAnsi="Växjö Now" w:cs="Segoe UI"/>
          <w:color w:val="242424"/>
        </w:rPr>
        <w:t>Beslutet är överlämnat till hemtjänstgruppen. Planeringen fortsätter av berörda parter.</w:t>
      </w:r>
    </w:p>
    <w:p w14:paraId="7AECC5E9" w14:textId="77777777" w:rsidR="00956437" w:rsidRPr="00FA0566" w:rsidRDefault="00956437" w:rsidP="00956437">
      <w:pPr>
        <w:pStyle w:val="Normalwebb"/>
        <w:shd w:val="clear" w:color="auto" w:fill="FFFFFF"/>
        <w:spacing w:before="360"/>
        <w:rPr>
          <w:rFonts w:ascii="Växjö Now" w:hAnsi="Växjö Now" w:cs="Segoe UI"/>
          <w:color w:val="242424"/>
        </w:rPr>
      </w:pPr>
      <w:r w:rsidRPr="00E45766">
        <w:rPr>
          <w:rFonts w:ascii="Växjö Now" w:hAnsi="Växjö Now" w:cs="Segoe UI"/>
          <w:color w:val="242424"/>
          <w:u w:val="single"/>
        </w:rPr>
        <w:t xml:space="preserve">Förslag </w:t>
      </w:r>
      <w:r>
        <w:rPr>
          <w:rFonts w:ascii="Växjö Now" w:hAnsi="Växjö Now" w:cs="Segoe UI"/>
          <w:color w:val="242424"/>
          <w:u w:val="single"/>
        </w:rPr>
        <w:t>3</w:t>
      </w:r>
      <w:r w:rsidRPr="00E45766">
        <w:rPr>
          <w:rFonts w:ascii="Växjö Now" w:hAnsi="Växjö Now" w:cs="Segoe UI"/>
          <w:color w:val="242424"/>
          <w:u w:val="single"/>
        </w:rPr>
        <w:t>:</w:t>
      </w:r>
      <w:r w:rsidRPr="00FA0566">
        <w:rPr>
          <w:rFonts w:ascii="Växjö Now" w:hAnsi="Växjö Now" w:cs="Segoe UI"/>
          <w:color w:val="242424"/>
        </w:rPr>
        <w:br/>
        <w:t>XX har ansökt om korttidsplats och det kommer att beviljas.</w:t>
      </w:r>
    </w:p>
    <w:p w14:paraId="68718270" w14:textId="77777777" w:rsidR="00956437" w:rsidRPr="00FA0566" w:rsidRDefault="00956437" w:rsidP="00956437">
      <w:pPr>
        <w:rPr>
          <w:rFonts w:ascii="Växjö Now" w:hAnsi="Växjö Now" w:cs="Times New Roman"/>
          <w:sz w:val="24"/>
          <w:szCs w:val="24"/>
        </w:rPr>
      </w:pPr>
    </w:p>
    <w:p w14:paraId="65A5FA32" w14:textId="77777777" w:rsidR="00956437" w:rsidRPr="00E45766" w:rsidRDefault="00956437" w:rsidP="00956437">
      <w:pPr>
        <w:rPr>
          <w:rFonts w:ascii="Växjö Now" w:hAnsi="Växjö Now" w:cs="Times New Roman"/>
          <w:b/>
          <w:bCs/>
          <w:sz w:val="24"/>
          <w:szCs w:val="24"/>
        </w:rPr>
      </w:pPr>
      <w:r w:rsidRPr="00E45766">
        <w:rPr>
          <w:rFonts w:ascii="Växjö Now" w:hAnsi="Växjö Now" w:cs="Times New Roman"/>
          <w:b/>
          <w:bCs/>
          <w:sz w:val="24"/>
          <w:szCs w:val="24"/>
        </w:rPr>
        <w:t>Sjuksköterska</w:t>
      </w:r>
    </w:p>
    <w:p w14:paraId="2B7C4581" w14:textId="77777777" w:rsidR="00956437" w:rsidRPr="00E45766" w:rsidRDefault="00956437" w:rsidP="00956437">
      <w:pPr>
        <w:rPr>
          <w:rFonts w:ascii="Växjö Now" w:hAnsi="Växjö Now" w:cs="Times New Roman"/>
          <w:sz w:val="24"/>
          <w:szCs w:val="24"/>
          <w:u w:val="single"/>
        </w:rPr>
      </w:pPr>
      <w:r w:rsidRPr="00E45766">
        <w:rPr>
          <w:rFonts w:ascii="Växjö Now" w:hAnsi="Växjö Now" w:cs="Times New Roman"/>
          <w:sz w:val="24"/>
          <w:szCs w:val="24"/>
          <w:u w:val="single"/>
        </w:rPr>
        <w:t>Förslag 1:</w:t>
      </w:r>
      <w:r>
        <w:rPr>
          <w:rFonts w:ascii="Växjö Now" w:hAnsi="Växjö Now" w:cs="Times New Roman"/>
          <w:sz w:val="24"/>
          <w:szCs w:val="24"/>
          <w:u w:val="single"/>
        </w:rPr>
        <w:br/>
      </w:r>
      <w:r w:rsidRPr="00FA0566">
        <w:rPr>
          <w:rFonts w:ascii="Växjö Now" w:hAnsi="Växjö Now" w:cs="Times New Roman"/>
          <w:sz w:val="24"/>
          <w:szCs w:val="24"/>
        </w:rPr>
        <w:t xml:space="preserve">Sjuksköterska behöver inte göra insatser i samband med hemgång. Kommer att besöka patienten senare under dagen eller dagen efter. </w:t>
      </w:r>
    </w:p>
    <w:p w14:paraId="59832A92" w14:textId="77777777" w:rsidR="00956437" w:rsidRPr="00FA0566" w:rsidRDefault="00956437" w:rsidP="00956437">
      <w:pPr>
        <w:rPr>
          <w:rFonts w:ascii="Växjö Now" w:hAnsi="Växjö Now" w:cs="Times New Roman"/>
          <w:sz w:val="24"/>
          <w:szCs w:val="24"/>
        </w:rPr>
      </w:pPr>
      <w:r w:rsidRPr="00E45766">
        <w:rPr>
          <w:rFonts w:ascii="Växjö Now" w:hAnsi="Växjö Now" w:cs="Times New Roman"/>
          <w:sz w:val="24"/>
          <w:szCs w:val="24"/>
          <w:u w:val="single"/>
        </w:rPr>
        <w:t>Förslag 2:</w:t>
      </w:r>
      <w:r>
        <w:rPr>
          <w:rFonts w:ascii="Växjö Now" w:hAnsi="Växjö Now" w:cs="Times New Roman"/>
          <w:sz w:val="24"/>
          <w:szCs w:val="24"/>
        </w:rPr>
        <w:br/>
      </w:r>
      <w:r w:rsidRPr="00FA0566">
        <w:rPr>
          <w:rFonts w:ascii="Växjö Now" w:hAnsi="Växjö Now" w:cs="Times New Roman"/>
          <w:sz w:val="24"/>
          <w:szCs w:val="24"/>
        </w:rPr>
        <w:t xml:space="preserve">Det är inte aktuellt med några insatser från SSK. </w:t>
      </w:r>
    </w:p>
    <w:p w14:paraId="18051289" w14:textId="77777777" w:rsidR="00956437" w:rsidRPr="00FA0566" w:rsidRDefault="00956437" w:rsidP="00956437">
      <w:pPr>
        <w:rPr>
          <w:rFonts w:ascii="Växjö Now" w:hAnsi="Växjö Now" w:cs="Times New Roman"/>
          <w:sz w:val="24"/>
          <w:szCs w:val="24"/>
        </w:rPr>
      </w:pPr>
      <w:r w:rsidRPr="00E45766">
        <w:rPr>
          <w:rFonts w:ascii="Växjö Now" w:hAnsi="Växjö Now" w:cs="Times New Roman"/>
          <w:sz w:val="24"/>
          <w:szCs w:val="24"/>
          <w:u w:val="single"/>
        </w:rPr>
        <w:t>Förslag 3:</w:t>
      </w:r>
      <w:r>
        <w:rPr>
          <w:rFonts w:ascii="Växjö Now" w:hAnsi="Växjö Now" w:cs="Times New Roman"/>
          <w:sz w:val="24"/>
          <w:szCs w:val="24"/>
        </w:rPr>
        <w:br/>
      </w:r>
      <w:r w:rsidRPr="00FA0566">
        <w:rPr>
          <w:rFonts w:ascii="Växjö Now" w:hAnsi="Växjö Now" w:cs="Times New Roman"/>
          <w:sz w:val="24"/>
          <w:szCs w:val="24"/>
        </w:rPr>
        <w:t xml:space="preserve">Sjuksköterska behöver göra insatser i samband med hemgång. Förslag på datum och tid för hemgång. </w:t>
      </w:r>
    </w:p>
    <w:p w14:paraId="15A4D00A" w14:textId="77777777" w:rsidR="00956437" w:rsidRPr="00FA0566" w:rsidRDefault="00956437" w:rsidP="00956437">
      <w:pPr>
        <w:rPr>
          <w:rFonts w:ascii="Växjö Now" w:hAnsi="Växjö Now" w:cs="Times New Roman"/>
          <w:sz w:val="24"/>
          <w:szCs w:val="24"/>
        </w:rPr>
      </w:pPr>
    </w:p>
    <w:p w14:paraId="6ECDC0EF" w14:textId="77777777" w:rsidR="00956437" w:rsidRPr="00897398" w:rsidRDefault="00956437" w:rsidP="00956437">
      <w:pPr>
        <w:rPr>
          <w:rFonts w:ascii="Växjö Now" w:hAnsi="Växjö Now" w:cs="Times New Roman"/>
          <w:b/>
          <w:bCs/>
          <w:sz w:val="24"/>
          <w:szCs w:val="24"/>
        </w:rPr>
      </w:pPr>
      <w:r w:rsidRPr="00897398">
        <w:rPr>
          <w:rFonts w:ascii="Växjö Now" w:hAnsi="Växjö Now" w:cs="Times New Roman"/>
          <w:b/>
          <w:bCs/>
          <w:sz w:val="24"/>
          <w:szCs w:val="24"/>
        </w:rPr>
        <w:t>Arbetsterapeut/Fysioterapeut</w:t>
      </w:r>
    </w:p>
    <w:p w14:paraId="666F7E98" w14:textId="77777777" w:rsidR="00956437" w:rsidRPr="00FA0566" w:rsidRDefault="00956437" w:rsidP="00956437">
      <w:pPr>
        <w:rPr>
          <w:rFonts w:ascii="Växjö Now" w:hAnsi="Växjö Now" w:cs="Times New Roman"/>
          <w:sz w:val="24"/>
          <w:szCs w:val="24"/>
        </w:rPr>
      </w:pPr>
      <w:r w:rsidRPr="00897398">
        <w:rPr>
          <w:rFonts w:ascii="Växjö Now" w:hAnsi="Växjö Now" w:cs="Times New Roman"/>
          <w:sz w:val="24"/>
          <w:szCs w:val="24"/>
          <w:u w:val="single"/>
        </w:rPr>
        <w:t>Förslag 1:</w:t>
      </w:r>
      <w:r>
        <w:rPr>
          <w:rFonts w:ascii="Växjö Now" w:hAnsi="Växjö Now" w:cs="Times New Roman"/>
          <w:sz w:val="24"/>
          <w:szCs w:val="24"/>
        </w:rPr>
        <w:br/>
      </w:r>
      <w:r w:rsidRPr="00FA0566">
        <w:rPr>
          <w:rFonts w:ascii="Växjö Now" w:hAnsi="Växjö Now" w:cs="Times New Roman"/>
          <w:sz w:val="24"/>
          <w:szCs w:val="24"/>
        </w:rPr>
        <w:t xml:space="preserve">Arbetsterapeut/Fysioterapeut behöver inte göra insatser i samband med hemgång. Kommer att besöka patienten senare under dagen eller dagen efter. </w:t>
      </w:r>
    </w:p>
    <w:p w14:paraId="5E586B1A" w14:textId="77777777" w:rsidR="00956437" w:rsidRPr="00FA0566" w:rsidRDefault="00956437" w:rsidP="00956437">
      <w:pPr>
        <w:rPr>
          <w:rFonts w:ascii="Växjö Now" w:hAnsi="Växjö Now" w:cs="Times New Roman"/>
          <w:sz w:val="24"/>
          <w:szCs w:val="24"/>
        </w:rPr>
      </w:pPr>
      <w:r w:rsidRPr="00897398">
        <w:rPr>
          <w:rFonts w:ascii="Växjö Now" w:hAnsi="Växjö Now" w:cs="Times New Roman"/>
          <w:sz w:val="24"/>
          <w:szCs w:val="24"/>
          <w:u w:val="single"/>
        </w:rPr>
        <w:t>Förslag 2:</w:t>
      </w:r>
      <w:r>
        <w:rPr>
          <w:rFonts w:ascii="Växjö Now" w:hAnsi="Växjö Now" w:cs="Times New Roman"/>
          <w:sz w:val="24"/>
          <w:szCs w:val="24"/>
        </w:rPr>
        <w:br/>
      </w:r>
      <w:r w:rsidRPr="00FA0566">
        <w:rPr>
          <w:rFonts w:ascii="Växjö Now" w:hAnsi="Växjö Now" w:cs="Times New Roman"/>
          <w:sz w:val="24"/>
          <w:szCs w:val="24"/>
        </w:rPr>
        <w:t xml:space="preserve">Det är inte aktuellt med några insatser från arbetsterapeut/fysioterapeut. </w:t>
      </w:r>
    </w:p>
    <w:p w14:paraId="0111B524" w14:textId="77777777" w:rsidR="00956437" w:rsidRPr="00FA0566" w:rsidRDefault="00956437" w:rsidP="00956437">
      <w:pPr>
        <w:rPr>
          <w:rFonts w:ascii="Växjö Now" w:hAnsi="Växjö Now" w:cs="Times New Roman"/>
          <w:sz w:val="24"/>
          <w:szCs w:val="24"/>
        </w:rPr>
      </w:pPr>
      <w:r w:rsidRPr="00897398">
        <w:rPr>
          <w:rFonts w:ascii="Växjö Now" w:hAnsi="Växjö Now" w:cs="Times New Roman"/>
          <w:sz w:val="24"/>
          <w:szCs w:val="24"/>
          <w:u w:val="single"/>
        </w:rPr>
        <w:lastRenderedPageBreak/>
        <w:t>Förslag 3:</w:t>
      </w:r>
      <w:r>
        <w:rPr>
          <w:rFonts w:ascii="Växjö Now" w:hAnsi="Växjö Now" w:cs="Times New Roman"/>
          <w:sz w:val="24"/>
          <w:szCs w:val="24"/>
        </w:rPr>
        <w:br/>
      </w:r>
      <w:r w:rsidRPr="00FA0566">
        <w:rPr>
          <w:rFonts w:ascii="Växjö Now" w:hAnsi="Växjö Now" w:cs="Times New Roman"/>
          <w:sz w:val="24"/>
          <w:szCs w:val="24"/>
        </w:rPr>
        <w:t xml:space="preserve">Arbetsterapeut/fysioterapeut behöver göra insatser i samband med hemgång. Förslag på datum och tid för hemgång. </w:t>
      </w:r>
    </w:p>
    <w:p w14:paraId="1F5EE0C0" w14:textId="77777777" w:rsidR="00956437" w:rsidRPr="00FA0566" w:rsidRDefault="00956437" w:rsidP="00956437">
      <w:pPr>
        <w:rPr>
          <w:rFonts w:ascii="Växjö Now" w:hAnsi="Växjö Now" w:cs="Times New Roman"/>
          <w:sz w:val="24"/>
          <w:szCs w:val="24"/>
        </w:rPr>
      </w:pPr>
    </w:p>
    <w:p w14:paraId="15E0E1D9" w14:textId="77777777" w:rsidR="00956437" w:rsidRPr="00897398" w:rsidRDefault="00956437" w:rsidP="00956437">
      <w:pPr>
        <w:rPr>
          <w:rFonts w:ascii="Växjö Now" w:hAnsi="Växjö Now" w:cs="Times New Roman"/>
          <w:b/>
          <w:bCs/>
          <w:sz w:val="24"/>
          <w:szCs w:val="24"/>
        </w:rPr>
      </w:pPr>
      <w:r w:rsidRPr="00897398">
        <w:rPr>
          <w:rFonts w:ascii="Växjö Now" w:hAnsi="Växjö Now" w:cs="Times New Roman"/>
          <w:b/>
          <w:bCs/>
          <w:sz w:val="24"/>
          <w:szCs w:val="24"/>
        </w:rPr>
        <w:t>Enhetschef/samordnare</w:t>
      </w:r>
    </w:p>
    <w:p w14:paraId="6F44F45E" w14:textId="78031E78" w:rsidR="00956437" w:rsidRDefault="00956437" w:rsidP="00956437">
      <w:pPr>
        <w:rPr>
          <w:rFonts w:ascii="Växjö Now" w:hAnsi="Växjö Now" w:cs="Times New Roman"/>
          <w:sz w:val="24"/>
          <w:szCs w:val="24"/>
        </w:rPr>
      </w:pPr>
      <w:r w:rsidRPr="00FA0566">
        <w:rPr>
          <w:rFonts w:ascii="Växjö Now" w:hAnsi="Växjö Now" w:cs="Times New Roman"/>
          <w:sz w:val="24"/>
          <w:szCs w:val="24"/>
        </w:rPr>
        <w:t xml:space="preserve">Om patienten ska ha </w:t>
      </w:r>
      <w:proofErr w:type="spellStart"/>
      <w:r w:rsidRPr="00FA0566">
        <w:rPr>
          <w:rFonts w:ascii="Växjö Now" w:hAnsi="Växjö Now" w:cs="Times New Roman"/>
          <w:sz w:val="24"/>
          <w:szCs w:val="24"/>
        </w:rPr>
        <w:t>SoL</w:t>
      </w:r>
      <w:proofErr w:type="spellEnd"/>
      <w:r w:rsidRPr="00FA0566">
        <w:rPr>
          <w:rFonts w:ascii="Växjö Now" w:hAnsi="Växjö Now" w:cs="Times New Roman"/>
          <w:sz w:val="24"/>
          <w:szCs w:val="24"/>
        </w:rPr>
        <w:t>-insatser</w:t>
      </w:r>
      <w:r>
        <w:rPr>
          <w:rFonts w:ascii="Växjö Now" w:hAnsi="Växjö Now" w:cs="Times New Roman"/>
          <w:sz w:val="24"/>
          <w:szCs w:val="24"/>
        </w:rPr>
        <w:t xml:space="preserve"> och HSL-insatser</w:t>
      </w:r>
      <w:r w:rsidRPr="00FA0566">
        <w:rPr>
          <w:rFonts w:ascii="Växjö Now" w:hAnsi="Växjö Now" w:cs="Times New Roman"/>
          <w:sz w:val="24"/>
          <w:szCs w:val="24"/>
        </w:rPr>
        <w:t xml:space="preserve"> samordna</w:t>
      </w:r>
      <w:r>
        <w:rPr>
          <w:rFonts w:ascii="Växjö Now" w:hAnsi="Växjö Now" w:cs="Times New Roman"/>
          <w:sz w:val="24"/>
          <w:szCs w:val="24"/>
        </w:rPr>
        <w:t>r AT/FT/SSK</w:t>
      </w:r>
      <w:r w:rsidRPr="00FA0566">
        <w:rPr>
          <w:rFonts w:ascii="Växjö Now" w:hAnsi="Växjö Now" w:cs="Times New Roman"/>
          <w:sz w:val="24"/>
          <w:szCs w:val="24"/>
        </w:rPr>
        <w:t xml:space="preserve"> tid </w:t>
      </w:r>
      <w:r w:rsidR="00CE3CC0">
        <w:rPr>
          <w:rFonts w:ascii="Växjö Now" w:hAnsi="Växjö Now" w:cs="Times New Roman"/>
          <w:sz w:val="24"/>
          <w:szCs w:val="24"/>
        </w:rPr>
        <w:t xml:space="preserve">för planerad hemgång </w:t>
      </w:r>
      <w:r w:rsidRPr="00FA0566">
        <w:rPr>
          <w:rFonts w:ascii="Växjö Now" w:hAnsi="Växjö Now" w:cs="Times New Roman"/>
          <w:sz w:val="24"/>
          <w:szCs w:val="24"/>
        </w:rPr>
        <w:t xml:space="preserve">med </w:t>
      </w:r>
      <w:r w:rsidRPr="008D5156">
        <w:rPr>
          <w:rFonts w:ascii="Växjö Now" w:hAnsi="Växjö Now" w:cs="Times New Roman"/>
          <w:sz w:val="24"/>
          <w:szCs w:val="24"/>
        </w:rPr>
        <w:t>enhetschef/samordnare.</w:t>
      </w:r>
      <w:r w:rsidRPr="00FA0566">
        <w:rPr>
          <w:rFonts w:ascii="Växjö Now" w:hAnsi="Växjö Now" w:cs="Times New Roman"/>
          <w:sz w:val="24"/>
          <w:szCs w:val="24"/>
        </w:rPr>
        <w:t xml:space="preserve"> Efter överenskommen tid meddelar enhetschef/samordnare i LINK.  </w:t>
      </w:r>
    </w:p>
    <w:p w14:paraId="435FBAFD" w14:textId="77777777" w:rsidR="00956437" w:rsidRPr="00FA0566" w:rsidRDefault="00956437" w:rsidP="00956437">
      <w:pPr>
        <w:rPr>
          <w:rFonts w:ascii="Växjö Now" w:hAnsi="Växjö Now" w:cs="Times New Roman"/>
          <w:sz w:val="24"/>
          <w:szCs w:val="24"/>
        </w:rPr>
      </w:pPr>
    </w:p>
    <w:p w14:paraId="4A954F4E" w14:textId="77777777" w:rsidR="00956437" w:rsidRPr="00FA0566" w:rsidRDefault="00956437" w:rsidP="00956437">
      <w:pPr>
        <w:ind w:left="360"/>
        <w:rPr>
          <w:rFonts w:ascii="Växjö Now" w:hAnsi="Växjö Now" w:cs="Times New Roman"/>
          <w:sz w:val="24"/>
          <w:szCs w:val="24"/>
        </w:rPr>
      </w:pPr>
      <w:r w:rsidRPr="00FA0566">
        <w:rPr>
          <w:rFonts w:ascii="Växjö Now" w:hAnsi="Växjö Now" w:cs="Times New Roman"/>
          <w:sz w:val="24"/>
          <w:szCs w:val="24"/>
        </w:rPr>
        <w:t>Tillämpningsanvisningen är framtagen av:</w:t>
      </w:r>
    </w:p>
    <w:p w14:paraId="5D10438B" w14:textId="77777777" w:rsidR="00956437" w:rsidRDefault="00956437" w:rsidP="00956437">
      <w:pPr>
        <w:ind w:left="360"/>
        <w:rPr>
          <w:rFonts w:ascii="Växjö Now" w:hAnsi="Växjö Now" w:cs="Times New Roman"/>
          <w:sz w:val="24"/>
          <w:szCs w:val="24"/>
        </w:rPr>
      </w:pPr>
      <w:r w:rsidRPr="00FA0566">
        <w:rPr>
          <w:rFonts w:ascii="Växjö Now" w:hAnsi="Växjö Now" w:cs="Times New Roman"/>
          <w:sz w:val="24"/>
          <w:szCs w:val="24"/>
        </w:rPr>
        <w:t>Evelina Ljung, arbetsterapeut</w:t>
      </w:r>
      <w:r w:rsidRPr="00FA0566">
        <w:rPr>
          <w:rFonts w:ascii="Växjö Now" w:hAnsi="Växjö Now" w:cs="Times New Roman"/>
          <w:sz w:val="24"/>
          <w:szCs w:val="24"/>
        </w:rPr>
        <w:br/>
        <w:t>Anna Isgren-Sjösten, sjukgymnast</w:t>
      </w:r>
      <w:r w:rsidRPr="00FA0566">
        <w:rPr>
          <w:rFonts w:ascii="Växjö Now" w:hAnsi="Växjö Now" w:cs="Times New Roman"/>
          <w:sz w:val="24"/>
          <w:szCs w:val="24"/>
        </w:rPr>
        <w:br/>
        <w:t>Karolina Lindblom, sjuksköterska</w:t>
      </w:r>
      <w:r w:rsidRPr="00FA0566">
        <w:rPr>
          <w:rFonts w:ascii="Växjö Now" w:hAnsi="Växjö Now" w:cs="Times New Roman"/>
          <w:sz w:val="24"/>
          <w:szCs w:val="24"/>
        </w:rPr>
        <w:br/>
        <w:t>Mia Svensson, handläggare</w:t>
      </w:r>
      <w:r w:rsidRPr="00FA0566">
        <w:rPr>
          <w:rFonts w:ascii="Växjö Now" w:hAnsi="Växjö Now" w:cs="Times New Roman"/>
          <w:sz w:val="24"/>
          <w:szCs w:val="24"/>
        </w:rPr>
        <w:br/>
        <w:t>Joel Mattson, handläggare</w:t>
      </w:r>
    </w:p>
    <w:p w14:paraId="58A54E70" w14:textId="1635BA21" w:rsidR="00362EAB" w:rsidRPr="00956437" w:rsidRDefault="00956437" w:rsidP="00956437">
      <w:pPr>
        <w:ind w:left="360"/>
        <w:rPr>
          <w:rFonts w:ascii="Växjö Now" w:hAnsi="Växjö Now" w:cs="Times New Roman"/>
          <w:sz w:val="24"/>
          <w:szCs w:val="24"/>
        </w:rPr>
      </w:pPr>
      <w:r>
        <w:rPr>
          <w:rFonts w:ascii="Växjö Now" w:hAnsi="Växjö Now" w:cs="Times New Roman"/>
          <w:sz w:val="24"/>
          <w:szCs w:val="24"/>
        </w:rPr>
        <w:t>Synpunkter av:</w:t>
      </w:r>
      <w:r>
        <w:rPr>
          <w:rFonts w:ascii="Växjö Now" w:hAnsi="Växjö Now" w:cs="Times New Roman"/>
          <w:sz w:val="24"/>
          <w:szCs w:val="24"/>
        </w:rPr>
        <w:br/>
        <w:t>Johan Strand, enhetschef</w:t>
      </w:r>
    </w:p>
    <w:sectPr w:rsidR="00362EAB" w:rsidRPr="009564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146B" w14:textId="77777777" w:rsidR="008938F9" w:rsidRDefault="008938F9" w:rsidP="00956437">
      <w:pPr>
        <w:spacing w:after="0" w:line="240" w:lineRule="auto"/>
      </w:pPr>
      <w:r>
        <w:separator/>
      </w:r>
    </w:p>
  </w:endnote>
  <w:endnote w:type="continuationSeparator" w:id="0">
    <w:p w14:paraId="1049674A" w14:textId="77777777" w:rsidR="008938F9" w:rsidRDefault="008938F9" w:rsidP="0095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äxjö N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E957B" w14:textId="77777777" w:rsidR="008938F9" w:rsidRDefault="008938F9" w:rsidP="00956437">
      <w:pPr>
        <w:spacing w:after="0" w:line="240" w:lineRule="auto"/>
      </w:pPr>
      <w:r>
        <w:separator/>
      </w:r>
    </w:p>
  </w:footnote>
  <w:footnote w:type="continuationSeparator" w:id="0">
    <w:p w14:paraId="269FBCAB" w14:textId="77777777" w:rsidR="008938F9" w:rsidRDefault="008938F9" w:rsidP="0095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7D70" w14:textId="5CABA0F3" w:rsidR="00956437" w:rsidRDefault="00956437">
    <w:pPr>
      <w:pStyle w:val="Sidhuvud"/>
    </w:pPr>
    <w:r>
      <w:t>2021-12-14</w:t>
    </w:r>
  </w:p>
  <w:p w14:paraId="7B9F9308" w14:textId="77777777" w:rsidR="00956437" w:rsidRDefault="009564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01C8"/>
    <w:multiLevelType w:val="hybridMultilevel"/>
    <w:tmpl w:val="1FD8FA8C"/>
    <w:lvl w:ilvl="0" w:tplc="AC0A896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37"/>
    <w:rsid w:val="002415CE"/>
    <w:rsid w:val="002C75FA"/>
    <w:rsid w:val="00362EAB"/>
    <w:rsid w:val="008938F9"/>
    <w:rsid w:val="00956437"/>
    <w:rsid w:val="00BD1EAA"/>
    <w:rsid w:val="00C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E687"/>
  <w15:chartTrackingRefBased/>
  <w15:docId w15:val="{CA62C384-92E0-4F87-B7E2-0727BEE2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43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5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956437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5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6437"/>
  </w:style>
  <w:style w:type="paragraph" w:styleId="Sidfot">
    <w:name w:val="footer"/>
    <w:basedOn w:val="Normal"/>
    <w:link w:val="SidfotChar"/>
    <w:uiPriority w:val="99"/>
    <w:unhideWhenUsed/>
    <w:rsid w:val="0095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2996</Characters>
  <Application>Microsoft Office Word</Application>
  <DocSecurity>4</DocSecurity>
  <Lines>24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Ljung Evelina</dc:creator>
  <cp:keywords/>
  <dc:description/>
  <cp:lastModifiedBy>Yngvesson Carina</cp:lastModifiedBy>
  <cp:revision>2</cp:revision>
  <dcterms:created xsi:type="dcterms:W3CDTF">2022-02-23T09:41:00Z</dcterms:created>
  <dcterms:modified xsi:type="dcterms:W3CDTF">2022-02-23T09:41:00Z</dcterms:modified>
</cp:coreProperties>
</file>