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0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3288"/>
          <w:insideH w:val="none" w:sz="0" w:space="0" w:color="auto"/>
          <w:insideV w:val="single" w:sz="4" w:space="0" w:color="FF3288"/>
        </w:tblBorders>
        <w:tblCellMar>
          <w:top w:w="34" w:type="dxa"/>
          <w:bottom w:w="34" w:type="dxa"/>
          <w:right w:w="284" w:type="dxa"/>
        </w:tblCellMar>
        <w:tblLook w:val="00A0" w:firstRow="1" w:lastRow="0" w:firstColumn="1" w:lastColumn="0" w:noHBand="0" w:noVBand="0"/>
      </w:tblPr>
      <w:tblGrid>
        <w:gridCol w:w="8081"/>
      </w:tblGrid>
      <w:tr w:rsidR="006A6B87" w:rsidTr="00C5457A">
        <w:tc>
          <w:tcPr>
            <w:tcW w:w="8081" w:type="dxa"/>
          </w:tcPr>
          <w:p w:rsidR="006A6B87" w:rsidRPr="00CF263C" w:rsidRDefault="006A6B87" w:rsidP="00C5457A">
            <w:pPr>
              <w:pStyle w:val="Sidhuvud"/>
              <w:jc w:val="right"/>
              <w:rPr>
                <w:b/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2BAC04B8" wp14:editId="013DE243">
                  <wp:simplePos x="0" y="0"/>
                  <wp:positionH relativeFrom="column">
                    <wp:posOffset>5231167</wp:posOffset>
                  </wp:positionH>
                  <wp:positionV relativeFrom="paragraph">
                    <wp:posOffset>-29210</wp:posOffset>
                  </wp:positionV>
                  <wp:extent cx="814726" cy="967717"/>
                  <wp:effectExtent l="0" t="0" r="4445" b="4445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on Kronoberg_logo_CMYK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26" cy="96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sv-SE"/>
              </w:rPr>
              <w:t>Rutin</w:t>
            </w:r>
          </w:p>
        </w:tc>
      </w:tr>
      <w:tr w:rsidR="006A6B87" w:rsidTr="00C5457A">
        <w:tc>
          <w:tcPr>
            <w:tcW w:w="8081" w:type="dxa"/>
          </w:tcPr>
          <w:p w:rsidR="006A6B87" w:rsidRDefault="006A6B87" w:rsidP="00C5457A">
            <w:pPr>
              <w:pStyle w:val="Sidhuvud"/>
              <w:jc w:val="right"/>
            </w:pPr>
            <w:r w:rsidRPr="001E36F9">
              <w:rPr>
                <w:b/>
              </w:rPr>
              <w:t>Process:</w:t>
            </w:r>
            <w:r w:rsidRPr="00524A84">
              <w:t xml:space="preserve"> </w:t>
            </w:r>
            <w:bookmarkStart w:id="0" w:name="Process"/>
            <w:r>
              <w:t>3 RGK Hälsa, vård och tandvård</w:t>
            </w:r>
            <w:bookmarkEnd w:id="0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Område:</w:t>
            </w:r>
            <w:r w:rsidRPr="00524A84">
              <w:t xml:space="preserve"> </w:t>
            </w:r>
            <w:bookmarkStart w:id="1" w:name="Omrade"/>
            <w:r>
              <w:t>Provtagning och diagnostik</w:t>
            </w:r>
            <w:bookmarkEnd w:id="1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Giltig fr.o.m:</w:t>
            </w:r>
            <w:r w:rsidRPr="00524A84">
              <w:t xml:space="preserve"> </w:t>
            </w:r>
            <w:bookmarkStart w:id="2" w:name="bkDate3"/>
            <w:r>
              <w:t>2019-04-15</w:t>
            </w:r>
            <w:bookmarkEnd w:id="2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Giltig t.o.m:</w:t>
            </w:r>
            <w:r w:rsidRPr="00524A84">
              <w:t xml:space="preserve"> </w:t>
            </w:r>
            <w:bookmarkStart w:id="3" w:name="validTo"/>
            <w:r>
              <w:t>2021-04-15</w:t>
            </w:r>
            <w:bookmarkEnd w:id="3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Faktaägare:</w:t>
            </w:r>
            <w:r w:rsidRPr="00524A84">
              <w:t xml:space="preserve"> </w:t>
            </w:r>
            <w:bookmarkStart w:id="4" w:name="Faktaagare"/>
            <w:r>
              <w:t>Gabriella Poulsen</w:t>
            </w:r>
            <w:bookmarkEnd w:id="4"/>
            <w:r w:rsidRPr="00524A84">
              <w:t xml:space="preserve">, </w:t>
            </w:r>
            <w:bookmarkStart w:id="5" w:name="bkStr9"/>
            <w:r>
              <w:t>Områdesansvarig Serologi</w:t>
            </w:r>
            <w:bookmarkEnd w:id="5"/>
          </w:p>
        </w:tc>
      </w:tr>
      <w:tr w:rsidR="006A6B87" w:rsidTr="00C5457A">
        <w:tc>
          <w:tcPr>
            <w:tcW w:w="8081" w:type="dxa"/>
          </w:tcPr>
          <w:p w:rsidR="006A6B87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Fastställd av:</w:t>
            </w:r>
            <w:r w:rsidRPr="00524A84">
              <w:t xml:space="preserve"> </w:t>
            </w:r>
            <w:bookmarkStart w:id="6" w:name="Faststallare"/>
            <w:r>
              <w:t>Jimmy Holmberg</w:t>
            </w:r>
            <w:bookmarkEnd w:id="6"/>
            <w:r w:rsidRPr="00524A84">
              <w:t xml:space="preserve">, </w:t>
            </w:r>
            <w:bookmarkStart w:id="7" w:name="bkStr10"/>
            <w:r>
              <w:t>Avdelningschef</w:t>
            </w:r>
            <w:bookmarkEnd w:id="7"/>
          </w:p>
        </w:tc>
      </w:tr>
      <w:tr w:rsidR="006A6B87" w:rsidTr="00C5457A">
        <w:tc>
          <w:tcPr>
            <w:tcW w:w="8081" w:type="dxa"/>
          </w:tcPr>
          <w:p w:rsidR="006A6B87" w:rsidRDefault="006A6B87" w:rsidP="00C5457A">
            <w:pPr>
              <w:pStyle w:val="Sidhuvud"/>
              <w:jc w:val="right"/>
              <w:rPr>
                <w:b/>
              </w:rPr>
            </w:pPr>
            <w:r>
              <w:rPr>
                <w:b/>
              </w:rPr>
              <w:t>Revisions nr:</w:t>
            </w:r>
            <w:r w:rsidRPr="00524A84">
              <w:t xml:space="preserve"> </w:t>
            </w:r>
            <w:bookmarkStart w:id="8" w:name="revisionNBR"/>
            <w:r>
              <w:t>1</w:t>
            </w:r>
            <w:bookmarkEnd w:id="8"/>
          </w:p>
        </w:tc>
      </w:tr>
      <w:tr w:rsidR="006A6B87" w:rsidTr="00C5457A">
        <w:tc>
          <w:tcPr>
            <w:tcW w:w="8081" w:type="dxa"/>
          </w:tcPr>
          <w:p w:rsidR="006A6B87" w:rsidRDefault="006A6B87" w:rsidP="00C5457A">
            <w:pPr>
              <w:pStyle w:val="Sidhuvud"/>
              <w:jc w:val="right"/>
              <w:rPr>
                <w:b/>
              </w:rPr>
            </w:pPr>
            <w:r w:rsidRPr="00F42584">
              <w:rPr>
                <w:b/>
              </w:rPr>
              <w:t>Identifierare:</w:t>
            </w:r>
            <w:r w:rsidRPr="00524A84">
              <w:t xml:space="preserve"> </w:t>
            </w:r>
            <w:bookmarkStart w:id="9" w:name="identifier"/>
            <w:r>
              <w:t>147305</w:t>
            </w:r>
            <w:bookmarkEnd w:id="9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rPr>
                <w:b/>
              </w:rPr>
            </w:pPr>
          </w:p>
        </w:tc>
      </w:tr>
    </w:tbl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Pr="00DE19F0" w:rsidRDefault="006A6B87" w:rsidP="006A6B87">
      <w:pPr>
        <w:pStyle w:val="Rubrik"/>
      </w:pPr>
      <w:bookmarkStart w:id="10" w:name="title"/>
      <w:r>
        <w:t>Transport av erytrocytkoncentrat för transfusion i västra länsdelen</w:t>
      </w:r>
      <w:bookmarkEnd w:id="10"/>
    </w:p>
    <w:p w:rsidR="006A6B87" w:rsidRDefault="006A6B87" w:rsidP="006A6B87">
      <w:pPr>
        <w:pStyle w:val="Tabell"/>
        <w:rPr>
          <w:color w:val="FF328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6A6B87" w:rsidRPr="00C2456B" w:rsidTr="00C5457A">
        <w:trPr>
          <w:trHeight w:val="170"/>
        </w:trPr>
        <w:tc>
          <w:tcPr>
            <w:tcW w:w="4503" w:type="dxa"/>
            <w:hideMark/>
          </w:tcPr>
          <w:p w:rsidR="006A6B87" w:rsidRPr="00C2456B" w:rsidRDefault="006A6B87" w:rsidP="00C5457A">
            <w:pPr>
              <w:pStyle w:val="Tabell"/>
            </w:pPr>
          </w:p>
        </w:tc>
        <w:tc>
          <w:tcPr>
            <w:tcW w:w="4677" w:type="dxa"/>
            <w:hideMark/>
          </w:tcPr>
          <w:p w:rsidR="006A6B87" w:rsidRPr="00C2456B" w:rsidRDefault="006A6B87" w:rsidP="00C5457A">
            <w:pPr>
              <w:pStyle w:val="Tabell"/>
              <w:jc w:val="right"/>
            </w:pPr>
          </w:p>
        </w:tc>
      </w:tr>
    </w:tbl>
    <w:p w:rsidR="006A6B87" w:rsidRDefault="006A6B87" w:rsidP="006A6B87">
      <w:r w:rsidRPr="001E0C41">
        <w:rPr>
          <w:b/>
        </w:rPr>
        <w:t>Gäller för:</w:t>
      </w:r>
      <w:r>
        <w:t xml:space="preserve"> </w:t>
      </w:r>
      <w:bookmarkStart w:id="11" w:name="bkStr3"/>
      <w:r>
        <w:t>Transfusionsmedicin Växjö,        Transfusionsmedicin Ljungby</w:t>
      </w:r>
      <w:bookmarkEnd w:id="11"/>
    </w:p>
    <w:p w:rsidR="006A6B87" w:rsidRDefault="006A6B87" w:rsidP="006A6B87">
      <w:r>
        <w:t>Följande rutin gäller för transport av prover för förenlighetsprövningar och blodkomponenter från och till den kommunala vården i västra länsdelen.</w:t>
      </w:r>
    </w:p>
    <w:p w:rsidR="006A6B87" w:rsidRDefault="006A6B87" w:rsidP="006A6B87">
      <w:r>
        <w:t>Budbilen, Röd tur, utgår från Växjö och körs av Transport CLV, kl 10.00 alla vardagar (väskor hämtas från Klinisk kemi ca 09:45) och kör med följande turordning till Älmhult, Strömsnäsbruk, Markaryd, Lagan, Ljungby och är tillbaka i Växjö vid 15.00-tiden.</w:t>
      </w:r>
    </w:p>
    <w:p w:rsidR="006A6B87" w:rsidRDefault="006A6B87" w:rsidP="006A6B87">
      <w:r>
        <w:t xml:space="preserve">För vårdcentralen innebär det att vid beställning av erytrocytkoncentrat skickas prov </w:t>
      </w:r>
      <w:r w:rsidRPr="004A77B3">
        <w:t>för förenlighetsprövning inkl</w:t>
      </w:r>
      <w:r>
        <w:t xml:space="preserve">usive </w:t>
      </w:r>
      <w:r w:rsidRPr="004A77B3">
        <w:t>blodbeställning med bilen till Ljungby </w:t>
      </w:r>
      <w:r>
        <w:t>två</w:t>
      </w:r>
      <w:r w:rsidRPr="004A77B3">
        <w:t xml:space="preserve"> dagar före planerad transfusion</w:t>
      </w:r>
      <w:r>
        <w:t>.</w:t>
      </w:r>
    </w:p>
    <w:p w:rsidR="006A6B87" w:rsidRDefault="006A6B87" w:rsidP="006A6B87">
      <w:r>
        <w:t xml:space="preserve">Prov och remiss skickas vidare från Klinisk kemi och transfusionsmedicin i Ljungby till Transfusionsmedicin i Växjö. Analys utförs och blod reserveras i Växjö. Personen som hämtar blodet den aktuella </w:t>
      </w:r>
      <w:r w:rsidRPr="004A77B3">
        <w:t>transfusionsdagen</w:t>
      </w:r>
      <w:r>
        <w:t xml:space="preserve"> ska kunna visa upp namn och personnummer på patienten samt hur många enheter som ska hämtas.</w:t>
      </w:r>
    </w:p>
    <w:p w:rsidR="006A6B87" w:rsidRDefault="006A6B87" w:rsidP="006A6B87">
      <w:r>
        <w:t>Rutinen innebär att beställningen kommuniceras mellan sjukhusen.</w:t>
      </w:r>
    </w:p>
    <w:p w:rsidR="006A6B87" w:rsidRDefault="006A6B87" w:rsidP="006A6B87"/>
    <w:p w:rsidR="006A6B87" w:rsidRPr="00387645" w:rsidRDefault="006A6B87" w:rsidP="006A6B87">
      <w:r w:rsidRPr="00387645">
        <w:t>(För information så kör RTA i Ljungby varje fredag förmiddag förrådsprodukter till Älmh</w:t>
      </w:r>
      <w:r>
        <w:t>ult, Markaryd och Strömsnäsbruk.)</w:t>
      </w: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80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3288"/>
          <w:insideH w:val="none" w:sz="0" w:space="0" w:color="auto"/>
          <w:insideV w:val="single" w:sz="4" w:space="0" w:color="FF3288"/>
        </w:tblBorders>
        <w:tblCellMar>
          <w:top w:w="34" w:type="dxa"/>
          <w:bottom w:w="34" w:type="dxa"/>
          <w:right w:w="284" w:type="dxa"/>
        </w:tblCellMar>
        <w:tblLook w:val="00A0" w:firstRow="1" w:lastRow="0" w:firstColumn="1" w:lastColumn="0" w:noHBand="0" w:noVBand="0"/>
      </w:tblPr>
      <w:tblGrid>
        <w:gridCol w:w="8081"/>
      </w:tblGrid>
      <w:tr w:rsidR="006A6B87" w:rsidTr="00C5457A">
        <w:tc>
          <w:tcPr>
            <w:tcW w:w="8081" w:type="dxa"/>
          </w:tcPr>
          <w:p w:rsidR="006A6B87" w:rsidRPr="00CF263C" w:rsidRDefault="006A6B87" w:rsidP="00C5457A">
            <w:pPr>
              <w:pStyle w:val="Sidhuvud"/>
              <w:jc w:val="right"/>
              <w:rPr>
                <w:b/>
                <w:noProof/>
                <w:lang w:eastAsia="sv-SE"/>
              </w:rPr>
            </w:pPr>
            <w:r>
              <w:rPr>
                <w:noProof/>
                <w:lang w:eastAsia="sv-S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E1DC888" wp14:editId="17A2D8FC">
                  <wp:simplePos x="0" y="0"/>
                  <wp:positionH relativeFrom="column">
                    <wp:posOffset>5231167</wp:posOffset>
                  </wp:positionH>
                  <wp:positionV relativeFrom="paragraph">
                    <wp:posOffset>-29210</wp:posOffset>
                  </wp:positionV>
                  <wp:extent cx="814726" cy="967717"/>
                  <wp:effectExtent l="0" t="0" r="4445" b="4445"/>
                  <wp:wrapNone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on Kronoberg_logo_CMYK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26" cy="96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Giltig fr.o.m:</w:t>
            </w:r>
            <w:r w:rsidRPr="00524A84">
              <w:t xml:space="preserve"> </w:t>
            </w:r>
            <w:bookmarkStart w:id="12" w:name="bkDate3_Repeat1"/>
            <w:r>
              <w:t>2019-04-15</w:t>
            </w:r>
            <w:bookmarkEnd w:id="12"/>
          </w:p>
        </w:tc>
      </w:tr>
      <w:tr w:rsidR="006A6B87" w:rsidTr="00C5457A">
        <w:tc>
          <w:tcPr>
            <w:tcW w:w="8081" w:type="dxa"/>
          </w:tcPr>
          <w:p w:rsidR="006A6B87" w:rsidRDefault="006A6B87" w:rsidP="00C5457A">
            <w:pPr>
              <w:pStyle w:val="Sidhuvud"/>
              <w:jc w:val="right"/>
            </w:pPr>
            <w:r>
              <w:rPr>
                <w:b/>
              </w:rPr>
              <w:t>Giltig t.o.m:</w:t>
            </w:r>
            <w:r w:rsidRPr="00524A84">
              <w:t xml:space="preserve"> </w:t>
            </w:r>
            <w:bookmarkStart w:id="13" w:name="validTo_Repeat1"/>
            <w:r>
              <w:t>2021-04-15</w:t>
            </w:r>
            <w:bookmarkEnd w:id="13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r w:rsidRPr="00F42584">
              <w:rPr>
                <w:b/>
              </w:rPr>
              <w:t>Identifierare:</w:t>
            </w:r>
            <w:r w:rsidRPr="00524A84">
              <w:t xml:space="preserve"> </w:t>
            </w:r>
            <w:bookmarkStart w:id="14" w:name="identifier_Repeat1"/>
            <w:r>
              <w:t>147305</w:t>
            </w:r>
            <w:bookmarkEnd w:id="14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  <w:bookmarkStart w:id="15" w:name="title_Repeat1"/>
            <w:r>
              <w:rPr>
                <w:b/>
              </w:rPr>
              <w:t>Transport av erytrocytkoncentrat för transfusion västra länsdelen</w:t>
            </w:r>
            <w:bookmarkEnd w:id="15"/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</w:p>
        </w:tc>
      </w:tr>
      <w:tr w:rsidR="006A6B87" w:rsidTr="00C5457A">
        <w:tc>
          <w:tcPr>
            <w:tcW w:w="8081" w:type="dxa"/>
          </w:tcPr>
          <w:p w:rsidR="006A6B87" w:rsidRPr="00F42584" w:rsidRDefault="006A6B87" w:rsidP="00C5457A">
            <w:pPr>
              <w:pStyle w:val="Sidhuvud"/>
              <w:jc w:val="right"/>
              <w:rPr>
                <w:b/>
              </w:rPr>
            </w:pPr>
          </w:p>
        </w:tc>
      </w:tr>
    </w:tbl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Pr="00CB60DF" w:rsidRDefault="006A6B87" w:rsidP="006A6B87">
      <w:pPr>
        <w:spacing w:before="240" w:after="0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CB60DF">
        <w:rPr>
          <w:rFonts w:ascii="Arial" w:eastAsiaTheme="majorEastAsia" w:hAnsi="Arial" w:cs="Arial"/>
          <w:b/>
          <w:sz w:val="28"/>
          <w:szCs w:val="28"/>
        </w:rPr>
        <w:t>Dokumentförteckning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6230"/>
      </w:tblGrid>
      <w:tr w:rsidR="006A6B87" w:rsidRPr="00CB60DF" w:rsidTr="00C5457A">
        <w:trPr>
          <w:trHeight w:val="227"/>
        </w:trPr>
        <w:tc>
          <w:tcPr>
            <w:tcW w:w="3085" w:type="dxa"/>
            <w:gridSpan w:val="2"/>
            <w:shd w:val="clear" w:color="auto" w:fill="FFFFFF" w:themeFill="background1"/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rFonts w:ascii="Arial" w:hAnsi="Arial"/>
                <w:b/>
              </w:rPr>
            </w:pPr>
            <w:r w:rsidRPr="00CB60DF">
              <w:rPr>
                <w:b/>
              </w:rPr>
              <w:t>Antal exemplar</w:t>
            </w:r>
          </w:p>
        </w:tc>
        <w:tc>
          <w:tcPr>
            <w:tcW w:w="6230" w:type="dxa"/>
            <w:shd w:val="clear" w:color="auto" w:fill="FFFFFF" w:themeFill="background1"/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rFonts w:ascii="Arial" w:hAnsi="Arial"/>
                <w:b/>
              </w:rPr>
            </w:pPr>
            <w:r w:rsidRPr="00CB60DF">
              <w:rPr>
                <w:b/>
              </w:rPr>
              <w:t>Dokumentets placering</w:t>
            </w:r>
          </w:p>
        </w:tc>
      </w:tr>
      <w:tr w:rsidR="006A6B87" w:rsidRPr="00CB60DF" w:rsidTr="00C5457A">
        <w:trPr>
          <w:trHeight w:val="227"/>
        </w:trPr>
        <w:tc>
          <w:tcPr>
            <w:tcW w:w="567" w:type="dxa"/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rFonts w:ascii="Arial" w:hAnsi="Arial"/>
              </w:rPr>
            </w:pPr>
            <w:r w:rsidRPr="00CB60DF">
              <w:t xml:space="preserve">1  </w:t>
            </w:r>
          </w:p>
        </w:tc>
        <w:tc>
          <w:tcPr>
            <w:tcW w:w="2518" w:type="dxa"/>
            <w:vAlign w:val="center"/>
            <w:hideMark/>
          </w:tcPr>
          <w:p w:rsidR="006A6B87" w:rsidRPr="00CB60DF" w:rsidRDefault="006A6B87" w:rsidP="00C5457A">
            <w:pPr>
              <w:spacing w:after="0"/>
            </w:pPr>
            <w:r w:rsidRPr="00CB60DF">
              <w:t>Elektroniskt</w:t>
            </w:r>
          </w:p>
        </w:tc>
        <w:tc>
          <w:tcPr>
            <w:tcW w:w="6230" w:type="dxa"/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rFonts w:ascii="Arial" w:hAnsi="Arial"/>
              </w:rPr>
            </w:pPr>
            <w:r w:rsidRPr="00CB60DF">
              <w:t>Region Kronobergs server, Platina</w:t>
            </w:r>
          </w:p>
        </w:tc>
      </w:tr>
      <w:tr w:rsidR="006A6B87" w:rsidRPr="00CB60DF" w:rsidTr="00C5457A">
        <w:trPr>
          <w:trHeight w:val="227"/>
        </w:trPr>
        <w:tc>
          <w:tcPr>
            <w:tcW w:w="567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18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 w:rsidRPr="00CB60DF">
              <w:rPr>
                <w:rFonts w:cs="Arial"/>
              </w:rPr>
              <w:t>Kopia</w:t>
            </w:r>
          </w:p>
        </w:tc>
        <w:tc>
          <w:tcPr>
            <w:tcW w:w="6230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 w:rsidRPr="00CB60DF">
              <w:rPr>
                <w:rFonts w:cs="Arial"/>
              </w:rPr>
              <w:t>Instruktioner</w:t>
            </w:r>
            <w:r>
              <w:rPr>
                <w:rFonts w:cs="Arial"/>
              </w:rPr>
              <w:t xml:space="preserve"> Serologin</w:t>
            </w:r>
            <w:r w:rsidRPr="00CB60DF">
              <w:rPr>
                <w:rFonts w:cs="Arial"/>
              </w:rPr>
              <w:t>, CLV</w:t>
            </w:r>
          </w:p>
        </w:tc>
      </w:tr>
      <w:tr w:rsidR="006A6B87" w:rsidRPr="00CB60DF" w:rsidTr="00C5457A">
        <w:trPr>
          <w:trHeight w:val="227"/>
        </w:trPr>
        <w:tc>
          <w:tcPr>
            <w:tcW w:w="567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18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 w:rsidRPr="00CB60DF">
              <w:rPr>
                <w:rFonts w:cs="Arial"/>
              </w:rPr>
              <w:t>Kopia</w:t>
            </w:r>
          </w:p>
        </w:tc>
        <w:tc>
          <w:tcPr>
            <w:tcW w:w="6230" w:type="dxa"/>
          </w:tcPr>
          <w:p w:rsidR="006A6B87" w:rsidRPr="00CB60DF" w:rsidRDefault="006A6B87" w:rsidP="00C5457A">
            <w:pPr>
              <w:spacing w:after="0"/>
              <w:rPr>
                <w:rFonts w:cs="Arial"/>
              </w:rPr>
            </w:pPr>
            <w:r w:rsidRPr="00CB60DF">
              <w:rPr>
                <w:rFonts w:cs="Arial"/>
              </w:rPr>
              <w:t>Instruktioner</w:t>
            </w:r>
            <w:r>
              <w:rPr>
                <w:rFonts w:cs="Arial"/>
              </w:rPr>
              <w:t xml:space="preserve"> Serologin </w:t>
            </w:r>
            <w:r w:rsidRPr="00CB60DF">
              <w:rPr>
                <w:rFonts w:cs="Arial"/>
              </w:rPr>
              <w:t>, LL</w:t>
            </w:r>
          </w:p>
        </w:tc>
      </w:tr>
    </w:tbl>
    <w:p w:rsidR="006A6B87" w:rsidRPr="00CB60DF" w:rsidRDefault="006A6B87" w:rsidP="006A6B87">
      <w:pPr>
        <w:spacing w:after="0"/>
        <w:rPr>
          <w:rFonts w:ascii="Arial" w:hAnsi="Arial"/>
          <w:szCs w:val="20"/>
        </w:rPr>
      </w:pPr>
    </w:p>
    <w:p w:rsidR="006A6B87" w:rsidRPr="00CB60DF" w:rsidRDefault="006A6B87" w:rsidP="006A6B87">
      <w:pPr>
        <w:spacing w:before="240" w:after="0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16" w:name="_Toc411249948"/>
      <w:bookmarkStart w:id="17" w:name="_Toc404687572"/>
      <w:bookmarkStart w:id="18" w:name="_Toc404687141"/>
      <w:bookmarkStart w:id="19" w:name="_Toc404687069"/>
      <w:r w:rsidRPr="00CB60DF">
        <w:rPr>
          <w:rFonts w:ascii="Arial" w:eastAsiaTheme="majorEastAsia" w:hAnsi="Arial" w:cs="Arial"/>
          <w:b/>
          <w:sz w:val="28"/>
          <w:szCs w:val="28"/>
        </w:rPr>
        <w:t>Revisionshistorik</w:t>
      </w:r>
      <w:bookmarkEnd w:id="16"/>
      <w:bookmarkEnd w:id="17"/>
      <w:bookmarkEnd w:id="18"/>
      <w:bookmarkEnd w:id="19"/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5530"/>
      </w:tblGrid>
      <w:tr w:rsidR="006A6B87" w:rsidRPr="00CB60DF" w:rsidTr="00C5457A">
        <w:trPr>
          <w:trHeight w:val="227"/>
        </w:trPr>
        <w:tc>
          <w:tcPr>
            <w:tcW w:w="101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b/>
                <w:bCs/>
              </w:rPr>
            </w:pPr>
            <w:r w:rsidRPr="00CB60DF">
              <w:rPr>
                <w:b/>
                <w:bCs/>
              </w:rPr>
              <w:t>Revisionsnr</w:t>
            </w:r>
          </w:p>
        </w:tc>
        <w:tc>
          <w:tcPr>
            <w:tcW w:w="101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b/>
                <w:bCs/>
              </w:rPr>
            </w:pPr>
            <w:r w:rsidRPr="00CB60DF">
              <w:rPr>
                <w:b/>
                <w:bCs/>
              </w:rPr>
              <w:t>Datum</w:t>
            </w:r>
          </w:p>
        </w:tc>
        <w:tc>
          <w:tcPr>
            <w:tcW w:w="29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B87" w:rsidRPr="00CB60DF" w:rsidRDefault="006A6B87" w:rsidP="00C5457A">
            <w:pPr>
              <w:spacing w:after="0"/>
              <w:rPr>
                <w:b/>
                <w:bCs/>
              </w:rPr>
            </w:pPr>
            <w:r w:rsidRPr="00CB60DF">
              <w:rPr>
                <w:b/>
                <w:bCs/>
              </w:rPr>
              <w:t>Förändring</w:t>
            </w:r>
          </w:p>
        </w:tc>
      </w:tr>
      <w:tr w:rsidR="006A6B87" w:rsidRPr="00CB60DF" w:rsidTr="00C5457A">
        <w:trPr>
          <w:trHeight w:val="227"/>
        </w:trPr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87" w:rsidRPr="008C0DF2" w:rsidRDefault="006A6B87" w:rsidP="00C5457A">
            <w:pPr>
              <w:spacing w:after="0"/>
            </w:pPr>
            <w:r>
              <w:t>1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87" w:rsidRPr="008C0DF2" w:rsidRDefault="006A6B87" w:rsidP="00C5457A">
            <w:pPr>
              <w:spacing w:after="0"/>
            </w:pPr>
            <w:r>
              <w:t>2019-04-15</w:t>
            </w:r>
          </w:p>
        </w:tc>
        <w:tc>
          <w:tcPr>
            <w:tcW w:w="29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87" w:rsidRDefault="006A6B87" w:rsidP="00C5457A">
            <w:pPr>
              <w:spacing w:after="0"/>
            </w:pPr>
            <w:r>
              <w:t>Införd i rutin och Platina. /KS</w:t>
            </w:r>
          </w:p>
          <w:p w:rsidR="006A6B87" w:rsidRPr="008C0DF2" w:rsidRDefault="006A6B87" w:rsidP="00C5457A">
            <w:pPr>
              <w:spacing w:after="0"/>
            </w:pPr>
            <w:r w:rsidRPr="002A54E6">
              <w:t xml:space="preserve">Denna transportrutin </w:t>
            </w:r>
            <w:r>
              <w:t xml:space="preserve">från 2010-02-19 </w:t>
            </w:r>
            <w:r w:rsidRPr="002A54E6">
              <w:t>har tidigare tillhört Hälso- och sjukvårdsavdelningen</w:t>
            </w:r>
            <w:r>
              <w:t>,</w:t>
            </w:r>
            <w:r w:rsidRPr="002A54E6">
              <w:t xml:space="preserve"> Vårdval (godkänd av direktör Ove Löfqvist), men ska nu övergå till</w:t>
            </w:r>
            <w:r>
              <w:t xml:space="preserve"> transfusionsmedicin efter dialog med representant i Kronobergs MAS-nätverk (Lars-Ola Bohlin MAS i Markaryd). /JH</w:t>
            </w:r>
          </w:p>
        </w:tc>
      </w:tr>
    </w:tbl>
    <w:p w:rsidR="006A6B87" w:rsidRPr="00CF4F3F" w:rsidRDefault="006A6B87" w:rsidP="006A6B87"/>
    <w:p w:rsidR="006A6B87" w:rsidRDefault="006A6B87" w:rsidP="006A6B87">
      <w:pPr>
        <w:rPr>
          <w:rFonts w:ascii="Times New Roman" w:hAnsi="Times New Roman" w:cs="Times New Roman"/>
          <w:b/>
          <w:sz w:val="24"/>
          <w:szCs w:val="24"/>
        </w:rPr>
      </w:pPr>
    </w:p>
    <w:p w:rsidR="006A6B87" w:rsidRPr="00E06A08" w:rsidRDefault="006A6B87" w:rsidP="006A6B87">
      <w:pPr>
        <w:pStyle w:val="Rubrik"/>
        <w:rPr>
          <w:rFonts w:asciiTheme="minorHAnsi" w:hAnsiTheme="minorHAnsi" w:cstheme="minorHAnsi"/>
        </w:rPr>
      </w:pPr>
      <w:r w:rsidRPr="00E06A08">
        <w:rPr>
          <w:rFonts w:asciiTheme="minorHAnsi" w:hAnsiTheme="minorHAnsi" w:cstheme="minorHAnsi"/>
        </w:rPr>
        <w:t>Transport av erytrocytkoncentrat för transfusion östra länsdelen.</w:t>
      </w:r>
    </w:p>
    <w:p w:rsidR="006A6B87" w:rsidRPr="00E06A08" w:rsidRDefault="006A6B87" w:rsidP="006A6B87">
      <w:pPr>
        <w:rPr>
          <w:rFonts w:cstheme="minorHAnsi"/>
        </w:rPr>
      </w:pPr>
    </w:p>
    <w:p w:rsidR="006A6B87" w:rsidRPr="00E06A08" w:rsidRDefault="006A6B87" w:rsidP="006A6B87">
      <w:pPr>
        <w:rPr>
          <w:rFonts w:cstheme="minorHAnsi"/>
        </w:rPr>
      </w:pPr>
      <w:r w:rsidRPr="00E06A08">
        <w:rPr>
          <w:rFonts w:cstheme="minorHAnsi"/>
        </w:rPr>
        <w:t>Följande rutin gäller för transport av prover för förenlighetsprövningar och blodkomponenter från och till den kommunala vården i östra länsdelen.</w:t>
      </w:r>
    </w:p>
    <w:p w:rsidR="006A6B87" w:rsidRPr="00E06A08" w:rsidRDefault="006A6B87" w:rsidP="006A6B87">
      <w:pPr>
        <w:rPr>
          <w:rFonts w:cstheme="minorHAnsi"/>
        </w:rPr>
      </w:pPr>
      <w:r w:rsidRPr="00E06A08">
        <w:rPr>
          <w:rFonts w:cstheme="minorHAnsi"/>
        </w:rPr>
        <w:t>Ring 0470-58 20 20, knappval 5. Här uppger man de uppgifter som är relevanta för aktuell beställning:</w:t>
      </w:r>
    </w:p>
    <w:p w:rsidR="006A6B87" w:rsidRPr="00E06A08" w:rsidRDefault="006A6B87" w:rsidP="006A6B87">
      <w:pPr>
        <w:rPr>
          <w:rFonts w:cstheme="minorHAnsi"/>
        </w:rPr>
      </w:pPr>
      <w:r w:rsidRPr="00E06A08">
        <w:rPr>
          <w:rFonts w:cstheme="minorHAnsi"/>
        </w:rPr>
        <w:t>Namn och personnummer på aktuell patient</w:t>
      </w:r>
    </w:p>
    <w:p w:rsidR="006A6B87" w:rsidRPr="00E06A08" w:rsidRDefault="006A6B87" w:rsidP="006A6B87">
      <w:pPr>
        <w:rPr>
          <w:rFonts w:cstheme="minorHAnsi"/>
        </w:rPr>
      </w:pPr>
      <w:r w:rsidRPr="00E06A08">
        <w:rPr>
          <w:rFonts w:cstheme="minorHAnsi"/>
        </w:rPr>
        <w:t>Datum och klockslag för leverans</w:t>
      </w:r>
    </w:p>
    <w:p w:rsidR="006A6B87" w:rsidRPr="00E06A08" w:rsidRDefault="006A6B87" w:rsidP="006A6B87">
      <w:pPr>
        <w:rPr>
          <w:rFonts w:cstheme="minorHAnsi"/>
          <w:sz w:val="24"/>
          <w:szCs w:val="24"/>
        </w:rPr>
      </w:pPr>
      <w:r w:rsidRPr="00E06A08">
        <w:rPr>
          <w:rFonts w:cstheme="minorHAnsi"/>
          <w:sz w:val="24"/>
          <w:szCs w:val="24"/>
        </w:rPr>
        <w:t>Specifika leveransvillkor</w:t>
      </w:r>
    </w:p>
    <w:p w:rsidR="006A6B87" w:rsidRDefault="006A6B87" w:rsidP="006A6B87">
      <w:pPr>
        <w:rPr>
          <w:rFonts w:ascii="Times New Roman" w:hAnsi="Times New Roman" w:cs="Times New Roman"/>
          <w:sz w:val="24"/>
          <w:szCs w:val="24"/>
        </w:rPr>
      </w:pPr>
      <w:r w:rsidRPr="00170D5D">
        <w:rPr>
          <w:rFonts w:ascii="Times New Roman" w:hAnsi="Times New Roman" w:cs="Times New Roman"/>
          <w:sz w:val="24"/>
          <w:szCs w:val="24"/>
        </w:rPr>
        <w:t>Leveransadress</w:t>
      </w:r>
    </w:p>
    <w:p w:rsidR="006A6B87" w:rsidRPr="00170D5D" w:rsidRDefault="006A6B87" w:rsidP="006A6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Övrigt som är relevant för aktuell beställning </w:t>
      </w:r>
    </w:p>
    <w:p w:rsidR="0085346E" w:rsidRDefault="0085346E">
      <w:bookmarkStart w:id="20" w:name="_GoBack"/>
      <w:bookmarkEnd w:id="20"/>
    </w:p>
    <w:sectPr w:rsidR="0085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87"/>
    <w:rsid w:val="006A6B87"/>
    <w:rsid w:val="008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393B-9B7F-4A15-83B7-2BE8497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87"/>
  </w:style>
  <w:style w:type="paragraph" w:styleId="Rubrik1">
    <w:name w:val="heading 1"/>
    <w:basedOn w:val="Normal"/>
    <w:next w:val="Normal"/>
    <w:link w:val="Rubrik1Char"/>
    <w:uiPriority w:val="9"/>
    <w:qFormat/>
    <w:rsid w:val="006A6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qFormat/>
    <w:rsid w:val="006A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A6B87"/>
  </w:style>
  <w:style w:type="table" w:styleId="Tabellrutnt">
    <w:name w:val="Table Grid"/>
    <w:basedOn w:val="Normaltabell"/>
    <w:uiPriority w:val="59"/>
    <w:rsid w:val="006A6B87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Rubrik1"/>
    <w:next w:val="Normal"/>
    <w:link w:val="RubrikChar"/>
    <w:qFormat/>
    <w:rsid w:val="006A6B87"/>
    <w:pPr>
      <w:keepNext w:val="0"/>
      <w:keepLines w:val="0"/>
      <w:spacing w:line="240" w:lineRule="auto"/>
    </w:pPr>
    <w:rPr>
      <w:rFonts w:ascii="Arial" w:hAnsi="Arial" w:cs="Arial"/>
      <w:b/>
      <w:color w:val="auto"/>
    </w:rPr>
  </w:style>
  <w:style w:type="character" w:customStyle="1" w:styleId="RubrikChar">
    <w:name w:val="Rubrik Char"/>
    <w:basedOn w:val="Standardstycketeckensnitt"/>
    <w:link w:val="Rubrik"/>
    <w:rsid w:val="006A6B87"/>
    <w:rPr>
      <w:rFonts w:ascii="Arial" w:eastAsiaTheme="majorEastAsia" w:hAnsi="Arial" w:cs="Arial"/>
      <w:b/>
      <w:sz w:val="32"/>
      <w:szCs w:val="32"/>
    </w:rPr>
  </w:style>
  <w:style w:type="paragraph" w:customStyle="1" w:styleId="Tabell">
    <w:name w:val="Tabell"/>
    <w:basedOn w:val="Ingetavstnd"/>
    <w:qFormat/>
    <w:rsid w:val="006A6B87"/>
    <w:rPr>
      <w:rFonts w:ascii="Garamond" w:eastAsia="Times New Roman" w:hAnsi="Garamond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A6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6A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Marita</dc:creator>
  <cp:keywords/>
  <dc:description/>
  <cp:lastModifiedBy>Jonsson Marita</cp:lastModifiedBy>
  <cp:revision>1</cp:revision>
  <dcterms:created xsi:type="dcterms:W3CDTF">2019-09-11T06:52:00Z</dcterms:created>
  <dcterms:modified xsi:type="dcterms:W3CDTF">2019-09-11T06:52:00Z</dcterms:modified>
</cp:coreProperties>
</file>